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4" w:rsidRPr="00F31635" w:rsidRDefault="00731054" w:rsidP="00F31635">
      <w:pPr>
        <w:autoSpaceDE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F31635">
        <w:rPr>
          <w:rFonts w:ascii="Times New Roman" w:hAnsi="Times New Roman" w:cs="Times New Roman"/>
          <w:caps/>
          <w:sz w:val="28"/>
          <w:szCs w:val="28"/>
          <w:lang w:eastAsia="en-US"/>
        </w:rPr>
        <w:t>ГОСУДАРСТВЕННОЕ БЮДЖЕТНОЕ  ПРОФЕССМОНАЛЬНОЕ</w:t>
      </w:r>
    </w:p>
    <w:p w:rsidR="00731054" w:rsidRPr="00F31635" w:rsidRDefault="00731054" w:rsidP="00F31635">
      <w:pPr>
        <w:autoSpaceDE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F31635">
        <w:rPr>
          <w:rFonts w:ascii="Times New Roman" w:hAnsi="Times New Roman" w:cs="Times New Roman"/>
          <w:caps/>
          <w:sz w:val="28"/>
          <w:szCs w:val="28"/>
          <w:lang w:eastAsia="en-US"/>
        </w:rPr>
        <w:t>ОБРАЗОВАТЕЛЬНОЕ УЧРЕЖДЕНИЕ</w:t>
      </w:r>
    </w:p>
    <w:p w:rsidR="00731054" w:rsidRPr="00F31635" w:rsidRDefault="00731054" w:rsidP="00F31635">
      <w:pPr>
        <w:autoSpaceDE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F31635">
        <w:rPr>
          <w:rFonts w:ascii="Times New Roman" w:hAnsi="Times New Roman" w:cs="Times New Roman"/>
          <w:caps/>
          <w:sz w:val="28"/>
          <w:szCs w:val="28"/>
          <w:lang w:eastAsia="en-US"/>
        </w:rPr>
        <w:t>ТУЙМАЗИНСКИЙ АГРОПРОМЫШЛЕННЫЙ КОЛЛЕДЖ</w:t>
      </w:r>
    </w:p>
    <w:p w:rsidR="00731054" w:rsidRPr="00F31635" w:rsidRDefault="00731054" w:rsidP="00F31635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right"/>
        <w:tblLook w:val="0000"/>
      </w:tblPr>
      <w:tblGrid>
        <w:gridCol w:w="3890"/>
      </w:tblGrid>
      <w:tr w:rsidR="00731054" w:rsidRPr="007E2F80">
        <w:trPr>
          <w:trHeight w:val="1144"/>
          <w:jc w:val="right"/>
        </w:trPr>
        <w:tc>
          <w:tcPr>
            <w:tcW w:w="0" w:type="auto"/>
          </w:tcPr>
          <w:p w:rsidR="00731054" w:rsidRPr="00F31635" w:rsidRDefault="00731054" w:rsidP="00F31635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Утверждаю: </w:t>
            </w:r>
          </w:p>
          <w:p w:rsidR="00731054" w:rsidRPr="00F31635" w:rsidRDefault="00731054" w:rsidP="00F31635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ГБ</w:t>
            </w:r>
            <w:r w:rsidRPr="00F31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 ТАК</w:t>
            </w:r>
          </w:p>
          <w:p w:rsidR="00731054" w:rsidRPr="00F31635" w:rsidRDefault="00731054" w:rsidP="00F31635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________________Н.Р.Газизов</w:t>
            </w:r>
          </w:p>
          <w:p w:rsidR="00731054" w:rsidRPr="00F31635" w:rsidRDefault="00731054" w:rsidP="00F31635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«____»__________201__ г. </w:t>
            </w:r>
          </w:p>
        </w:tc>
      </w:tr>
      <w:tr w:rsidR="00731054" w:rsidRPr="007E2F80">
        <w:trPr>
          <w:trHeight w:val="592"/>
          <w:jc w:val="right"/>
        </w:trPr>
        <w:tc>
          <w:tcPr>
            <w:tcW w:w="0" w:type="auto"/>
          </w:tcPr>
          <w:p w:rsidR="00731054" w:rsidRPr="00F31635" w:rsidRDefault="00731054" w:rsidP="00F31635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6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 регистрации _________</w:t>
            </w:r>
          </w:p>
        </w:tc>
      </w:tr>
    </w:tbl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Default="00731054" w:rsidP="00A570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ПРОГРАММА ПРОФЕССИОНАЛЬНОГО МОДУЛЯ</w:t>
      </w:r>
    </w:p>
    <w:p w:rsidR="00731054" w:rsidRPr="00A570E3" w:rsidRDefault="00731054" w:rsidP="00A570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31054" w:rsidRPr="00B0265D" w:rsidRDefault="00731054" w:rsidP="00A570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0265D">
        <w:rPr>
          <w:rFonts w:ascii="Times New Roman" w:hAnsi="Times New Roman" w:cs="Times New Roman"/>
          <w:b/>
          <w:bCs/>
          <w:sz w:val="28"/>
          <w:szCs w:val="28"/>
          <w:u w:val="single"/>
        </w:rPr>
        <w:t>ПМ 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026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C53F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Приготовление, оформление и подготовка к реализации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холодных </w:t>
      </w:r>
      <w:r w:rsidRPr="00C53FD2">
        <w:rPr>
          <w:rFonts w:ascii="Times New Roman" w:hAnsi="Times New Roman" w:cs="Times New Roman"/>
          <w:b/>
          <w:bCs/>
          <w:sz w:val="28"/>
          <w:szCs w:val="28"/>
          <w:u w:val="single"/>
        </w:rPr>
        <w:t>блюд, кулинарных изделий, закусок разнообразного ассортимента</w:t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F31635" w:rsidRDefault="00731054" w:rsidP="00F31635">
      <w:pPr>
        <w:rPr>
          <w:rFonts w:ascii="Times New Roman" w:hAnsi="Times New Roman" w:cs="Times New Roman"/>
          <w:lang w:eastAsia="en-US"/>
        </w:rPr>
      </w:pPr>
      <w:r w:rsidRPr="00F31635">
        <w:rPr>
          <w:rFonts w:ascii="Times New Roman" w:hAnsi="Times New Roman" w:cs="Times New Roman"/>
          <w:lang w:eastAsia="en-US"/>
        </w:rPr>
        <w:t>РАССМОТРЕНО НА ЗАСЕДАНИИ МК</w:t>
      </w:r>
    </w:p>
    <w:p w:rsidR="00731054" w:rsidRPr="00F31635" w:rsidRDefault="00731054" w:rsidP="00F31635">
      <w:pPr>
        <w:rPr>
          <w:rFonts w:ascii="Times New Roman" w:hAnsi="Times New Roman" w:cs="Times New Roman"/>
          <w:lang w:eastAsia="en-US"/>
        </w:rPr>
      </w:pPr>
      <w:r w:rsidRPr="00F31635">
        <w:rPr>
          <w:rFonts w:ascii="Times New Roman" w:hAnsi="Times New Roman" w:cs="Times New Roman"/>
          <w:lang w:eastAsia="en-US"/>
        </w:rPr>
        <w:t>ПРОТОКОЛ № ___ ОТ «______»_______2017 Г.</w:t>
      </w:r>
    </w:p>
    <w:p w:rsidR="00731054" w:rsidRPr="00F31635" w:rsidRDefault="00731054" w:rsidP="00F31635">
      <w:pPr>
        <w:rPr>
          <w:rFonts w:ascii="Times New Roman" w:hAnsi="Times New Roman" w:cs="Times New Roman"/>
          <w:lang w:eastAsia="en-US"/>
        </w:rPr>
      </w:pPr>
      <w:r w:rsidRPr="00F31635">
        <w:rPr>
          <w:rFonts w:ascii="Times New Roman" w:hAnsi="Times New Roman" w:cs="Times New Roman"/>
          <w:lang w:eastAsia="en-US"/>
        </w:rPr>
        <w:t>ПРЕДСЕДАТЕЛЬ МК   __________    /________________/</w:t>
      </w:r>
    </w:p>
    <w:p w:rsidR="00731054" w:rsidRPr="00F31635" w:rsidRDefault="00731054" w:rsidP="00F31635">
      <w:pPr>
        <w:rPr>
          <w:rFonts w:ascii="Times New Roman" w:hAnsi="Times New Roman" w:cs="Times New Roman"/>
          <w:lang w:eastAsia="en-US"/>
        </w:rPr>
      </w:pPr>
    </w:p>
    <w:p w:rsidR="00731054" w:rsidRPr="00F31635" w:rsidRDefault="00731054" w:rsidP="00F31635">
      <w:pPr>
        <w:rPr>
          <w:rFonts w:ascii="Times New Roman" w:hAnsi="Times New Roman" w:cs="Times New Roman"/>
          <w:lang w:eastAsia="en-US"/>
        </w:rPr>
      </w:pPr>
      <w:r w:rsidRPr="00F31635">
        <w:rPr>
          <w:rFonts w:ascii="Times New Roman" w:hAnsi="Times New Roman" w:cs="Times New Roman"/>
          <w:lang w:eastAsia="en-US"/>
        </w:rPr>
        <w:t>УТВЕРЖДЕНО НА ЗАСЕДАНИИ ПЕДАГОГИЧЕСКОГО СОВЕТА</w:t>
      </w:r>
    </w:p>
    <w:p w:rsidR="00731054" w:rsidRPr="00F31635" w:rsidRDefault="00731054" w:rsidP="00F31635">
      <w:pPr>
        <w:rPr>
          <w:rFonts w:ascii="Times New Roman" w:hAnsi="Times New Roman" w:cs="Times New Roman"/>
          <w:lang w:eastAsia="en-US"/>
        </w:rPr>
      </w:pPr>
      <w:r w:rsidRPr="00F31635">
        <w:rPr>
          <w:rFonts w:ascii="Times New Roman" w:hAnsi="Times New Roman" w:cs="Times New Roman"/>
          <w:lang w:eastAsia="en-US"/>
        </w:rPr>
        <w:t>ПРОТОКОЛ № ___ ОТ «______»_______2017 Г.</w:t>
      </w:r>
    </w:p>
    <w:p w:rsidR="00731054" w:rsidRPr="00F31635" w:rsidRDefault="00731054" w:rsidP="00F31635">
      <w:pPr>
        <w:tabs>
          <w:tab w:val="left" w:pos="708"/>
        </w:tabs>
        <w:spacing w:after="160"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F31635">
        <w:rPr>
          <w:rFonts w:ascii="Times New Roman" w:hAnsi="Times New Roman" w:cs="Times New Roman"/>
          <w:sz w:val="24"/>
          <w:szCs w:val="24"/>
          <w:lang w:eastAsia="en-US"/>
        </w:rPr>
        <w:t>ПРЕДСЕДАТЕЛЬ ________ /______________/</w:t>
      </w:r>
    </w:p>
    <w:p w:rsidR="00731054" w:rsidRPr="00F31635" w:rsidRDefault="00731054" w:rsidP="00F3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1054" w:rsidRPr="00F31635" w:rsidRDefault="00731054" w:rsidP="00F3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31054" w:rsidRPr="0068278B" w:rsidRDefault="00731054" w:rsidP="006827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2017г</w:t>
      </w:r>
    </w:p>
    <w:p w:rsidR="00731054" w:rsidRPr="00CC4C37" w:rsidRDefault="00731054" w:rsidP="00A570E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8278B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Pr="0068278B">
        <w:rPr>
          <w:rFonts w:ascii="Times New Roman" w:hAnsi="Times New Roman" w:cs="Times New Roman"/>
          <w:sz w:val="24"/>
          <w:szCs w:val="24"/>
          <w:lang w:eastAsia="en-US"/>
        </w:rPr>
        <w:t>ГБПОУ ТАК</w:t>
      </w:r>
    </w:p>
    <w:p w:rsidR="00731054" w:rsidRPr="0068278B" w:rsidRDefault="00731054" w:rsidP="00F31635">
      <w:pPr>
        <w:rPr>
          <w:rFonts w:ascii="Times New Roman" w:hAnsi="Times New Roman" w:cs="Times New Roman"/>
          <w:sz w:val="24"/>
          <w:szCs w:val="24"/>
        </w:rPr>
      </w:pPr>
      <w:r w:rsidRPr="0068278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731054" w:rsidRPr="0068278B" w:rsidRDefault="00731054" w:rsidP="00F3163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8278B">
        <w:rPr>
          <w:rFonts w:ascii="Times New Roman" w:hAnsi="Times New Roman" w:cs="Times New Roman"/>
          <w:sz w:val="24"/>
          <w:szCs w:val="24"/>
          <w:lang w:eastAsia="en-US"/>
        </w:rPr>
        <w:t>Габдуллина Н.Н. преподаватель спецдисциплин, преподаватель  первой квалификационной категории</w:t>
      </w:r>
    </w:p>
    <w:p w:rsidR="00731054" w:rsidRPr="0068278B" w:rsidRDefault="00731054" w:rsidP="00F31635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78B">
        <w:rPr>
          <w:rFonts w:ascii="Times New Roman" w:hAnsi="Times New Roman" w:cs="Times New Roman"/>
          <w:sz w:val="24"/>
          <w:szCs w:val="24"/>
          <w:lang w:eastAsia="en-US"/>
        </w:rPr>
        <w:t>Камалетдинова А.Я. преподаватель спецдисциплин, преподаватель высшей квалификационной категории</w:t>
      </w:r>
    </w:p>
    <w:p w:rsidR="00731054" w:rsidRPr="00F31635" w:rsidRDefault="00731054" w:rsidP="00F3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  <w:lang w:eastAsia="en-US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1054" w:rsidRDefault="00731054" w:rsidP="00A570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731054" w:rsidRDefault="00731054" w:rsidP="0040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 с работодателем: ___________________________________________________</w:t>
      </w:r>
    </w:p>
    <w:p w:rsidR="00731054" w:rsidRDefault="00731054" w:rsidP="004054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731054" w:rsidRDefault="00731054" w:rsidP="0040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31054" w:rsidRDefault="00731054" w:rsidP="00405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(подпись)                          ФИО</w:t>
      </w:r>
    </w:p>
    <w:p w:rsidR="00731054" w:rsidRDefault="00731054" w:rsidP="0040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731054" w:rsidRPr="007E2F80">
        <w:trPr>
          <w:trHeight w:val="394"/>
        </w:trPr>
        <w:tc>
          <w:tcPr>
            <w:tcW w:w="9007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ОБЩАЯ ХАРАКТЕРИСТИКА ПРОГРАММЫ ПРОФЕССИОНАЛЬНОГО МОДУЛЯ</w:t>
            </w:r>
          </w:p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31054" w:rsidRPr="007E2F80">
        <w:trPr>
          <w:trHeight w:val="720"/>
        </w:trPr>
        <w:tc>
          <w:tcPr>
            <w:tcW w:w="9007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СТРУКТУРА И СОДЕРЖАНИЕ ПРОФЕССИОНАЛЬНОГО МОДУЛЯ</w:t>
            </w:r>
          </w:p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rPr>
          <w:trHeight w:val="594"/>
        </w:trPr>
        <w:tc>
          <w:tcPr>
            <w:tcW w:w="9007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  УСЛОВИЯ РЕАЛИЗАЦИИ ПРОГРАММЫ </w:t>
            </w:r>
          </w:p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rPr>
          <w:trHeight w:val="692"/>
        </w:trPr>
        <w:tc>
          <w:tcPr>
            <w:tcW w:w="9007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 КОНТРОЛЬ И ОЦЕНКА РЕЗУЛЬТАТОВ ОСВОЕНИЯ ПРОФЕССИОНАЛЬНОГО МОДУЛЯ (ВИДА ДЕЯТЕЛЬНОСТИ) </w:t>
            </w:r>
          </w:p>
        </w:tc>
        <w:tc>
          <w:tcPr>
            <w:tcW w:w="800" w:type="dxa"/>
          </w:tcPr>
          <w:p w:rsidR="00731054" w:rsidRPr="007E2F80" w:rsidRDefault="00731054" w:rsidP="00A570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31054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ОБЩАЯ ХАРАКТЕРИСТИКА </w:t>
      </w: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 ПРОФЕССИОНАЛЬНОГО МОДУЛЯ</w:t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 Область применения программы</w:t>
      </w:r>
    </w:p>
    <w:p w:rsidR="00731054" w:rsidRPr="00932EBF" w:rsidRDefault="00731054" w:rsidP="00B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B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 основной образовательной программы в соответствии с ФГОС СПО </w:t>
      </w:r>
    </w:p>
    <w:p w:rsidR="00731054" w:rsidRDefault="00731054" w:rsidP="00B026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31054" w:rsidRPr="00B0265D" w:rsidRDefault="00731054" w:rsidP="00B026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026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43.01.09 Повар, кондитер</w:t>
      </w:r>
    </w:p>
    <w:p w:rsidR="00731054" w:rsidRPr="00A570E3" w:rsidRDefault="00731054" w:rsidP="00B026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iCs/>
          <w:sz w:val="24"/>
          <w:szCs w:val="24"/>
        </w:rPr>
        <w:tab/>
        <w:t>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профессии </w:t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731054" w:rsidRPr="00932EBF" w:rsidRDefault="00731054" w:rsidP="002C66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EBF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ассортиментаи соответствующие ему профессиональные компетенции:</w:t>
      </w:r>
    </w:p>
    <w:p w:rsidR="00731054" w:rsidRPr="00B73FCB" w:rsidRDefault="00731054" w:rsidP="002C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CB">
        <w:rPr>
          <w:rFonts w:ascii="Times New Roman" w:hAnsi="Times New Roman" w:cs="Times New Roman"/>
          <w:sz w:val="24"/>
          <w:szCs w:val="24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B73FCB" w:rsidRDefault="00731054" w:rsidP="002C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CB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B73FCB" w:rsidRDefault="00731054" w:rsidP="002C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CB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B73FCB" w:rsidRDefault="00731054" w:rsidP="002C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CB">
        <w:rPr>
          <w:rFonts w:ascii="Times New Roman" w:hAnsi="Times New Roman" w:cs="Times New Roman"/>
          <w:sz w:val="24"/>
          <w:szCs w:val="24"/>
        </w:rPr>
        <w:t>ПК 3.4. 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B73FCB" w:rsidRDefault="00731054" w:rsidP="002C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CB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B73FCB" w:rsidRDefault="00731054" w:rsidP="002C6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CB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731054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Спецификация ПК/ разделов профессионального модуля</w:t>
      </w:r>
    </w:p>
    <w:tbl>
      <w:tblPr>
        <w:tblW w:w="50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97"/>
        <w:gridCol w:w="1261"/>
        <w:gridCol w:w="3145"/>
        <w:gridCol w:w="3261"/>
        <w:gridCol w:w="1097"/>
      </w:tblGrid>
      <w:tr w:rsidR="00731054" w:rsidRPr="007E2F80">
        <w:trPr>
          <w:trHeight w:val="149"/>
        </w:trPr>
        <w:tc>
          <w:tcPr>
            <w:tcW w:w="591" w:type="pct"/>
            <w:gridSpan w:val="2"/>
            <w:vMerge w:val="restart"/>
            <w:vAlign w:val="center"/>
          </w:tcPr>
          <w:p w:rsidR="00731054" w:rsidRDefault="00731054" w:rsidP="001605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Формируемые</w:t>
            </w:r>
            <w:r w:rsidRPr="003C7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4409" w:type="pct"/>
            <w:gridSpan w:val="4"/>
            <w:vAlign w:val="center"/>
          </w:tcPr>
          <w:p w:rsidR="00731054" w:rsidRPr="003C7F3C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раздела</w:t>
            </w: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  <w:vMerge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731054" w:rsidRPr="003C7F3C" w:rsidRDefault="00731054" w:rsidP="001605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7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Действие</w:t>
            </w:r>
          </w:p>
        </w:tc>
        <w:tc>
          <w:tcPr>
            <w:tcW w:w="1640" w:type="pct"/>
            <w:vAlign w:val="center"/>
          </w:tcPr>
          <w:p w:rsidR="00731054" w:rsidRPr="003C7F3C" w:rsidRDefault="00731054" w:rsidP="001605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7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Действие</w:t>
            </w:r>
          </w:p>
        </w:tc>
        <w:tc>
          <w:tcPr>
            <w:tcW w:w="1144" w:type="pct"/>
            <w:vAlign w:val="center"/>
          </w:tcPr>
          <w:p w:rsidR="00731054" w:rsidRPr="003C7F3C" w:rsidRDefault="00731054" w:rsidP="001605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7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Действие</w:t>
            </w:r>
          </w:p>
        </w:tc>
      </w:tr>
      <w:tr w:rsidR="00731054" w:rsidRPr="007E2F80">
        <w:trPr>
          <w:trHeight w:val="149"/>
        </w:trPr>
        <w:tc>
          <w:tcPr>
            <w:tcW w:w="5000" w:type="pct"/>
            <w:gridSpan w:val="6"/>
          </w:tcPr>
          <w:p w:rsidR="00731054" w:rsidRPr="003C7F3C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1. </w:t>
            </w:r>
            <w:r w:rsidRPr="007E2F80">
              <w:rPr>
                <w:rFonts w:ascii="Times New Roman" w:hAnsi="Times New Roman" w:cs="Times New Roman"/>
                <w:b/>
                <w:bCs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  <w:vMerge w:val="restart"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3.1-3.6</w:t>
            </w:r>
          </w:p>
        </w:tc>
        <w:tc>
          <w:tcPr>
            <w:tcW w:w="1625" w:type="pct"/>
            <w:gridSpan w:val="2"/>
          </w:tcPr>
          <w:p w:rsidR="00731054" w:rsidRPr="00B73FCB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</w:tc>
        <w:tc>
          <w:tcPr>
            <w:tcW w:w="1640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</w:t>
            </w:r>
            <w:r w:rsidRPr="00B86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видом выполняемых операций, рационально размещать на</w:t>
            </w: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техникой ухода за весоизмерительным оборудованием.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</w:tc>
        <w:tc>
          <w:tcPr>
            <w:tcW w:w="1144" w:type="pct"/>
            <w:vMerge w:val="restart"/>
          </w:tcPr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закусок. 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31054" w:rsidRPr="00B73FCB" w:rsidRDefault="00731054" w:rsidP="001605B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73FC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  <w:vMerge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5" w:type="pct"/>
            <w:gridSpan w:val="2"/>
          </w:tcPr>
          <w:p w:rsidR="00731054" w:rsidRPr="00B73FCB" w:rsidRDefault="00731054" w:rsidP="00160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640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144" w:type="pct"/>
            <w:vMerge/>
          </w:tcPr>
          <w:p w:rsidR="00731054" w:rsidRPr="00B73FCB" w:rsidRDefault="00731054" w:rsidP="00B73FCB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  <w:vMerge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5" w:type="pct"/>
            <w:gridSpan w:val="2"/>
          </w:tcPr>
          <w:p w:rsidR="00731054" w:rsidRPr="00B73FCB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для порционирования (комплектования), </w:t>
            </w: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упаковки  на вынос готовых холодных блюд, кулинарных изделий, закусок</w:t>
            </w:r>
          </w:p>
        </w:tc>
        <w:tc>
          <w:tcPr>
            <w:tcW w:w="1640" w:type="pct"/>
          </w:tcPr>
          <w:p w:rsidR="00731054" w:rsidRPr="00B73FCB" w:rsidRDefault="00731054" w:rsidP="0068278B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материалы, посуду, оборудование, производственный инвентарь  для хранения, порционирования (комплектования), оформления, отпуска (презентации) упаковки готовых холодных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закусок.</w:t>
            </w:r>
          </w:p>
          <w:p w:rsidR="00731054" w:rsidRPr="00B73FCB" w:rsidRDefault="00731054" w:rsidP="0068278B">
            <w:pPr>
              <w:spacing w:after="0" w:line="240" w:lineRule="auto"/>
              <w:ind w:firstLine="4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</w:tc>
        <w:tc>
          <w:tcPr>
            <w:tcW w:w="1144" w:type="pct"/>
            <w:vMerge/>
          </w:tcPr>
          <w:p w:rsidR="00731054" w:rsidRPr="00B73FCB" w:rsidRDefault="00731054" w:rsidP="00B73FCB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ОК.01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5" w:type="pct"/>
            <w:gridSpan w:val="2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Проведение анализа сложных ситуаций при решении задач профессиональной деятельности.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Определение этапов решения задачи.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Определение потребности в информации.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Осуществление эффективного поиска.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Оценка рисков на каждом шагу.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640" w:type="pct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Распознавать задачу и/или проблему в профессиональном и/или социальном контексте.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Анализировать задачу и/или проблему и выделять её составные части.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Составлять план действия.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Определять необходимые ресурсы.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Владеть актуальными методами работы в профессиональной и смежных сферах.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Реализовать составленный план.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144" w:type="pct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Алгоритмы выполнения работ в профессиональной и смежных областях.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Методы работы в профессиональной и смежных сферах.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Структура плана для решения задач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ОК.04</w:t>
            </w:r>
          </w:p>
        </w:tc>
        <w:tc>
          <w:tcPr>
            <w:tcW w:w="1625" w:type="pct"/>
            <w:gridSpan w:val="2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Участие в  деловом общении для эффективного решения деловых задач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Планирование профессиональной деятельность</w:t>
            </w:r>
          </w:p>
        </w:tc>
        <w:tc>
          <w:tcPr>
            <w:tcW w:w="1640" w:type="pct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Организовывать работу коллектива и команды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1144" w:type="pct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Психология коллектива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Психология личности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731054" w:rsidRPr="007E2F80">
        <w:trPr>
          <w:trHeight w:val="149"/>
        </w:trPr>
        <w:tc>
          <w:tcPr>
            <w:tcW w:w="591" w:type="pct"/>
            <w:gridSpan w:val="2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ОК.07</w:t>
            </w:r>
          </w:p>
        </w:tc>
        <w:tc>
          <w:tcPr>
            <w:tcW w:w="1625" w:type="pct"/>
            <w:gridSpan w:val="2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Обеспечивать ресурсосбережение на рабочем месте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Соблюдать нормы экологической безопасности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144" w:type="pct"/>
          </w:tcPr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Основные ресурсы задействованные в профессиональной деятельности</w:t>
            </w:r>
          </w:p>
          <w:p w:rsidR="00731054" w:rsidRPr="007E2F80" w:rsidRDefault="00731054" w:rsidP="0016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Пути обеспечения ресурсосбережения.</w:t>
            </w:r>
          </w:p>
        </w:tc>
      </w:tr>
      <w:tr w:rsidR="00731054" w:rsidRPr="007E2F80">
        <w:trPr>
          <w:trHeight w:val="149"/>
        </w:trPr>
        <w:tc>
          <w:tcPr>
            <w:tcW w:w="5000" w:type="pct"/>
            <w:gridSpan w:val="6"/>
          </w:tcPr>
          <w:p w:rsidR="00731054" w:rsidRPr="001605B2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Раздел модуля 2. </w:t>
            </w:r>
            <w:r w:rsidRPr="007E2F80">
              <w:rPr>
                <w:rFonts w:ascii="Times New Roman" w:hAnsi="Times New Roman" w:cs="Times New Roman"/>
                <w:b/>
                <w:bCs/>
              </w:rPr>
              <w:t>Приготовление и подготовка к реализации холодных блюд, кулинарных изделий, закусок</w:t>
            </w:r>
          </w:p>
        </w:tc>
      </w:tr>
      <w:tr w:rsidR="00731054" w:rsidRPr="007E2F80">
        <w:trPr>
          <w:trHeight w:val="149"/>
        </w:trPr>
        <w:tc>
          <w:tcPr>
            <w:tcW w:w="634" w:type="pct"/>
            <w:gridSpan w:val="3"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3.1, 3.2</w:t>
            </w:r>
          </w:p>
        </w:tc>
        <w:tc>
          <w:tcPr>
            <w:tcW w:w="1582" w:type="pct"/>
          </w:tcPr>
          <w:p w:rsidR="00731054" w:rsidRPr="00B73FCB" w:rsidRDefault="00731054" w:rsidP="001605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</w:tc>
        <w:tc>
          <w:tcPr>
            <w:tcW w:w="1640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ингредиентов.</w:t>
            </w:r>
          </w:p>
          <w:p w:rsidR="00731054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ротацию продуктов, полуфабрикатов при хранении в холодильнике.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пряности, приправы, специи.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Взвешивать, измерять продукты, входящие в состав холодных блюд, кулинарных изделий,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ок в соответствии с рецептурой.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Использовать региональные, сезонные продукты для приготовления холодных блюд, кулинарных изделий,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заявки на продукты, расходные материалы, необходимые для приготовления холодных блюд, кулинарных изделий, закусок </w:t>
            </w:r>
          </w:p>
        </w:tc>
        <w:tc>
          <w:tcPr>
            <w:tcW w:w="1144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дополнительных ингредиентов, используемых  для приготовления холодных блюд, кулинарных изделий, закуок.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сырья, продуктов.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54" w:rsidRPr="007E2F80">
        <w:trPr>
          <w:trHeight w:val="149"/>
        </w:trPr>
        <w:tc>
          <w:tcPr>
            <w:tcW w:w="634" w:type="pct"/>
            <w:gridSpan w:val="3"/>
          </w:tcPr>
          <w:p w:rsidR="00731054" w:rsidRPr="00B73FCB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3.1, 3.6</w:t>
            </w:r>
          </w:p>
        </w:tc>
        <w:tc>
          <w:tcPr>
            <w:tcW w:w="1582" w:type="pct"/>
          </w:tcPr>
          <w:p w:rsidR="00731054" w:rsidRPr="00B73FCB" w:rsidRDefault="00731054" w:rsidP="001605B2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блюд, кулинарных изделий, закусок разнообразного ассортимента</w:t>
            </w:r>
          </w:p>
        </w:tc>
        <w:tc>
          <w:tcPr>
            <w:tcW w:w="1640" w:type="pct"/>
          </w:tcPr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методы приготовления холодных блюд, кулинарных изделий, закусокс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 (задания).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  <w:r w:rsidRPr="00B86229">
              <w:rPr>
                <w:rFonts w:ascii="Century Schoolbook" w:hAnsi="Century Schoolbook" w:cs="Century Schoolbook"/>
                <w:sz w:val="24"/>
                <w:szCs w:val="24"/>
              </w:rPr>
              <w:t>Рационально использовать продукты, полуфабрикаты.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температурный и временной режим процессов приготовления. 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Пересчитывать и изменять закладку продуктов в соответствии с изменением выхода блюд, кулинарных изделий, закусок.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приготовления холодных блюд, кулинарных изделий, закусок.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готовности, доводить блюда, кулинарные изделия, закуски до вкуса, до определенной консистенции. 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Соблюдать время приготовления в соответствии с нормативами.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 с учетом сбалансированности компонентов блюда по вкусу, цвету, объему, гармоничность композиции.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в процессе приготовления пищи: персональную гигиену (чистая спецодежда, правильная дегустация, отсутствие вредных привычек, перчатки), содержание рабочего места (смена разделочных досок в соответствии с работами и видом продуктов, чистота рабочего места, отсутствие ненужных оборудования, инвентаря, посуды, чистота и порядок в холодильнике, раздельное использование контейнеров для мусора).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холодных блюд, кулинарных изделий, закусок с учетом норм взаимозаменяемости.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подготавливать и использовать при приготовлении холодных блюд, кулинарных изделий, закусок специи, пряности, приправы с учетом их взаимозаменяемости,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гармоничной 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сочетаемости  с основными продуктами.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144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холодных блюд, кулинарных изделий, закусок разнообразного ассортимента, в том числе региональных, вегетарианских, для диетического питания.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73FCB">
              <w:rPr>
                <w:rFonts w:ascii="Century Schoolbook" w:hAnsi="Century Schoolbook" w:cs="Century Schoolbook"/>
                <w:sz w:val="24"/>
                <w:szCs w:val="24"/>
              </w:rPr>
              <w:t xml:space="preserve"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холодных блюд, кулинарных изделий, закусок</w:t>
            </w:r>
            <w:r w:rsidRPr="00B73FCB">
              <w:rPr>
                <w:rFonts w:ascii="Century Schoolbook" w:hAnsi="Century Schoolbook" w:cs="Century Schoolbook"/>
                <w:sz w:val="20"/>
                <w:szCs w:val="20"/>
              </w:rPr>
              <w:t>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  <w:r w:rsidRPr="00B73FCB">
              <w:rPr>
                <w:rFonts w:ascii="Century Schoolbook" w:hAnsi="Century Schoolbook" w:cs="Century Schoolbook"/>
                <w:sz w:val="24"/>
                <w:szCs w:val="24"/>
              </w:rPr>
              <w:t>Нормы взаимозаменяемости сырья и продуктов.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  <w:r w:rsidRPr="00B73FCB">
              <w:rPr>
                <w:rFonts w:ascii="Century Schoolbook" w:hAnsi="Century Schoolbook" w:cs="Century Schoolbook"/>
                <w:sz w:val="24"/>
                <w:szCs w:val="24"/>
              </w:rPr>
              <w:t>Ассортимент, характеристика, кулинарное использование пряностей, приправ, специй.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Century Schoolbook" w:hAnsi="Century Schoolbook" w:cs="Century Schoolbook"/>
                <w:sz w:val="24"/>
                <w:szCs w:val="24"/>
              </w:rPr>
            </w:pP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54" w:rsidRPr="007E2F80">
        <w:trPr>
          <w:trHeight w:val="149"/>
        </w:trPr>
        <w:tc>
          <w:tcPr>
            <w:tcW w:w="634" w:type="pct"/>
            <w:gridSpan w:val="3"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3.1, 3.2</w:t>
            </w:r>
          </w:p>
        </w:tc>
        <w:tc>
          <w:tcPr>
            <w:tcW w:w="1582" w:type="pct"/>
          </w:tcPr>
          <w:p w:rsidR="00731054" w:rsidRPr="00B86229" w:rsidRDefault="00731054" w:rsidP="001605B2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Утилизация отходов, упаковка, складирование, хранение неиспользованных пищевых продуктов</w:t>
            </w:r>
          </w:p>
        </w:tc>
        <w:tc>
          <w:tcPr>
            <w:tcW w:w="1640" w:type="pct"/>
          </w:tcPr>
          <w:p w:rsidR="00731054" w:rsidRPr="007E2F80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Различать пищевые и непищевые отходы, соблюдать правила утилизации отходов.</w:t>
            </w:r>
          </w:p>
          <w:p w:rsidR="00731054" w:rsidRPr="007E2F80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использовать материалы, посуду для упаковки, хранения неиспользованных пищевых продуктов.</w:t>
            </w:r>
          </w:p>
          <w:p w:rsidR="00731054" w:rsidRPr="007E2F80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Упаковывать, осуществлять маркировку упакованных неиспользованных пищевых продуктов.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Выбирать, применять различные способы хранения пищевых продуктов, соблюдать товарное соседство.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Соблюдать условия  и сроки хранения пищевых продуктов</w:t>
            </w:r>
          </w:p>
        </w:tc>
        <w:tc>
          <w:tcPr>
            <w:tcW w:w="1144" w:type="pct"/>
          </w:tcPr>
          <w:p w:rsidR="00731054" w:rsidRPr="007E2F80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Правила, условия, сроки хранения пищевых продуктов.</w:t>
            </w:r>
          </w:p>
          <w:p w:rsidR="00731054" w:rsidRPr="007E2F80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Способы упаковки, складирования пищевых продуктов.</w:t>
            </w:r>
          </w:p>
          <w:p w:rsidR="00731054" w:rsidRPr="007E2F80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Виды, правила безопасной эксплуатации оборудования, посуды, используемых для упаковки, хранения пищевых продуктов.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электробезопасности в организации питания.</w:t>
            </w:r>
          </w:p>
          <w:p w:rsidR="00731054" w:rsidRPr="00B86229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54" w:rsidRPr="007E2F80">
        <w:trPr>
          <w:trHeight w:val="149"/>
        </w:trPr>
        <w:tc>
          <w:tcPr>
            <w:tcW w:w="634" w:type="pct"/>
            <w:gridSpan w:val="3"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3.1, 3.2</w:t>
            </w:r>
          </w:p>
        </w:tc>
        <w:tc>
          <w:tcPr>
            <w:tcW w:w="1582" w:type="pct"/>
          </w:tcPr>
          <w:p w:rsidR="00731054" w:rsidRPr="00B86229" w:rsidRDefault="00731054" w:rsidP="001605B2">
            <w:pPr>
              <w:spacing w:after="0" w:line="240" w:lineRule="auto"/>
              <w:ind w:firstLine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229">
              <w:rPr>
                <w:rFonts w:ascii="Times New Roman" w:hAnsi="Times New Roman" w:cs="Times New Roman"/>
                <w:sz w:val="24"/>
                <w:szCs w:val="24"/>
              </w:rPr>
              <w:t>Хранение, отпуск (презентация) холодных блюд, кулинарных изделий, закусок</w:t>
            </w:r>
          </w:p>
        </w:tc>
        <w:tc>
          <w:tcPr>
            <w:tcW w:w="1640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готовых холодных блюд, кулинарных изделий, закусок перед отпуском, упаковкой на вынос.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Поддерживать температуру подачи холодных блюд, кулинарных изделий, закусок на раздаче.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Порционировать, сервировать и творчески оформлять холодные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Соблюдать выход холодных блюд, кулинарных изделий, закусок  при их порционировании (комплектовании).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Хранить свежеприготовленные, холодные блюда, кулинарные изделия, закуски с учетом требований по безопасности,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хранения.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Выбирать контейнеры, упаковочные материалы, эстетично упаковывать готовые холодные блюда, кулинарные изделия, закуски на вынос и для транспортирования</w:t>
            </w:r>
          </w:p>
        </w:tc>
        <w:tc>
          <w:tcPr>
            <w:tcW w:w="1144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Техника порционирования, варианты оформления холодных блюд, кулинарных изделий, закусок для подачи.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Методы сервировки и подачи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Температура подачи холодных блюд, кулинарных изделий, закусок разнообразного ассортимента, в том числе региональных.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Правила маркирования упакованных холодных блюд, кулинарных изделий, закусок, правила заполнения этикеток</w:t>
            </w:r>
          </w:p>
        </w:tc>
      </w:tr>
      <w:tr w:rsidR="00731054" w:rsidRPr="007E2F80">
        <w:trPr>
          <w:trHeight w:val="149"/>
        </w:trPr>
        <w:tc>
          <w:tcPr>
            <w:tcW w:w="634" w:type="pct"/>
            <w:gridSpan w:val="3"/>
          </w:tcPr>
          <w:p w:rsidR="00731054" w:rsidRPr="00B73FCB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3.1, 3.2</w:t>
            </w:r>
          </w:p>
        </w:tc>
        <w:tc>
          <w:tcPr>
            <w:tcW w:w="1582" w:type="pct"/>
          </w:tcPr>
          <w:p w:rsidR="00731054" w:rsidRPr="00B73FCB" w:rsidRDefault="00731054" w:rsidP="00160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заимодействие с потребителями при отпуске продукции с прилавка/раздачи</w:t>
            </w:r>
          </w:p>
        </w:tc>
        <w:tc>
          <w:tcPr>
            <w:tcW w:w="1640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холодных блюд, кулинарных изделий, закусок.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холодных блюд, кулинарных изделий, закусок. Разрешать проблемы в рамках своей компетенции</w:t>
            </w:r>
          </w:p>
        </w:tc>
        <w:tc>
          <w:tcPr>
            <w:tcW w:w="1144" w:type="pct"/>
          </w:tcPr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характеристика 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холодны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блюд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, кулинарны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, закус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731054" w:rsidRPr="00B73FCB" w:rsidRDefault="00731054" w:rsidP="001605B2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B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731054" w:rsidRPr="007E2F80">
        <w:trPr>
          <w:gridBefore w:val="1"/>
          <w:trHeight w:val="149"/>
        </w:trPr>
        <w:tc>
          <w:tcPr>
            <w:tcW w:w="634" w:type="pct"/>
            <w:gridSpan w:val="2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ОК. 01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82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Определение этапов решения задачи.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 xml:space="preserve">Определение потребности в информации 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Осуществление эффективного поиска.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 xml:space="preserve">Оценка рисков на каждом шагу 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F80">
              <w:rPr>
                <w:rFonts w:ascii="Times New Roman" w:hAnsi="Times New Roman" w:cs="Times New Roman"/>
                <w:color w:val="000000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640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Распознавать задачу и/или проблему в профессиональном и/или социальном контексте;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Анализировать задачу и/или проблему и выделять её составные части;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 xml:space="preserve">Составить план действия, 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Определить необходимые ресурсы;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Владеть актуальными методами работы в профессиональной и смежных сферах;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Реализовать составленный план;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144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Алгоритмы выполнения работ в профессиональной и смежных областях;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Методы работы в профессиональной и смежных сферах.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Структура плана для решения задач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731054" w:rsidRPr="007E2F80">
        <w:trPr>
          <w:gridBefore w:val="1"/>
          <w:trHeight w:val="149"/>
        </w:trPr>
        <w:tc>
          <w:tcPr>
            <w:tcW w:w="634" w:type="pct"/>
            <w:gridSpan w:val="2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ОК.04</w:t>
            </w:r>
          </w:p>
        </w:tc>
        <w:tc>
          <w:tcPr>
            <w:tcW w:w="1582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Участие в  деловом общении для эффективного решения деловых задач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Планирование профессиональной деятельность</w:t>
            </w:r>
          </w:p>
        </w:tc>
        <w:tc>
          <w:tcPr>
            <w:tcW w:w="1640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Организовывать работу коллектива и команды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1144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Психология коллектива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Психология личности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731054" w:rsidRPr="007E2F80">
        <w:trPr>
          <w:gridBefore w:val="1"/>
          <w:trHeight w:val="149"/>
        </w:trPr>
        <w:tc>
          <w:tcPr>
            <w:tcW w:w="634" w:type="pct"/>
            <w:gridSpan w:val="2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ОК.07</w:t>
            </w:r>
          </w:p>
        </w:tc>
        <w:tc>
          <w:tcPr>
            <w:tcW w:w="1582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Обеспечивать ресурсосбережение на рабочем месте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Соблюдать нормы экологической безопасности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144" w:type="pct"/>
          </w:tcPr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Основные ресурсы задействованные в профессиональной деятельности</w:t>
            </w:r>
          </w:p>
          <w:p w:rsidR="00731054" w:rsidRPr="007E2F80" w:rsidRDefault="00731054" w:rsidP="00B86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F80">
              <w:rPr>
                <w:rFonts w:ascii="Times New Roman" w:hAnsi="Times New Roman" w:cs="Times New Roman"/>
              </w:rPr>
              <w:t>Пути обеспечения ресурсосбережения.</w:t>
            </w:r>
          </w:p>
        </w:tc>
      </w:tr>
    </w:tbl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31054" w:rsidRPr="00A570E3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СТРУКТУРА и содержание профессионального модуля</w:t>
      </w:r>
    </w:p>
    <w:p w:rsidR="00731054" w:rsidRPr="00A570E3" w:rsidRDefault="00731054" w:rsidP="00A57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Стр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уктура профессионального модуля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15"/>
        <w:gridCol w:w="1600"/>
        <w:gridCol w:w="883"/>
        <w:gridCol w:w="1609"/>
        <w:gridCol w:w="1437"/>
        <w:gridCol w:w="25"/>
        <w:gridCol w:w="846"/>
        <w:gridCol w:w="25"/>
        <w:gridCol w:w="1314"/>
        <w:gridCol w:w="1172"/>
        <w:gridCol w:w="2123"/>
      </w:tblGrid>
      <w:tr w:rsidR="00731054" w:rsidRPr="007E2F80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Коды профес-сиональ-ных общих компетенций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Наименования разделов профессионального модуля</w:t>
            </w:r>
            <w:r w:rsidRPr="007E2F80">
              <w:rPr>
                <w:rFonts w:ascii="Times New Roman" w:hAnsi="Times New Roman" w:cs="Times New Roman"/>
                <w:i/>
                <w:iCs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Всего часов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995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Практика</w:t>
            </w:r>
          </w:p>
        </w:tc>
      </w:tr>
      <w:tr w:rsidR="00731054" w:rsidRPr="007E2F80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Обязательные аудиторные  учебные занятия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внеаудиторная (самостоятельная) учебная работа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учебная,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производственная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часов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(если предусмотрена рассредоточенная практика)</w:t>
            </w:r>
          </w:p>
        </w:tc>
      </w:tr>
      <w:tr w:rsidR="00731054" w:rsidRPr="007E2F80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всего,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 т.ч. лабораторные работы и практические занятия, часов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 т.ч., курсовая проект (работа)*,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всего,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в т.ч., курсовой проект (работа)*,</w:t>
            </w:r>
          </w:p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часов</w:t>
            </w:r>
          </w:p>
        </w:tc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31054" w:rsidRPr="007E2F80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31054" w:rsidRPr="007E2F80">
        <w:trPr>
          <w:trHeight w:val="159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ПК 3.1.-3.6</w:t>
            </w:r>
          </w:p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ОК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054" w:rsidRPr="007E2F80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Раздел модуля 1. </w:t>
            </w:r>
            <w:r w:rsidRPr="007E2F80">
              <w:rPr>
                <w:rFonts w:ascii="Times New Roman" w:hAnsi="Times New Roman" w:cs="Times New Roman"/>
              </w:rPr>
              <w:t>Организация процессов приготовления и подготовки к реализации холодныхблюд, кулинарных изделий, закусок разнообразного ассортимента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B86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054" w:rsidRPr="007E2F80" w:rsidRDefault="00731054" w:rsidP="00B86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731054" w:rsidRPr="007E2F80" w:rsidRDefault="00731054" w:rsidP="000F15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731054" w:rsidRPr="007E2F80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731054" w:rsidRPr="007E2F80" w:rsidRDefault="00731054" w:rsidP="00B73F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ПК 3.1., 3.2</w:t>
            </w:r>
          </w:p>
        </w:tc>
        <w:tc>
          <w:tcPr>
            <w:tcW w:w="1045" w:type="pct"/>
            <w:tcBorders>
              <w:left w:val="single" w:sz="12" w:space="0" w:color="auto"/>
              <w:right w:val="single" w:sz="12" w:space="0" w:color="auto"/>
            </w:tcBorders>
          </w:tcPr>
          <w:p w:rsidR="00731054" w:rsidRPr="007E2F80" w:rsidRDefault="00731054" w:rsidP="00CC33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Раздел модуля 2. </w:t>
            </w:r>
            <w:r w:rsidRPr="007E2F80">
              <w:rPr>
                <w:rFonts w:ascii="Times New Roman" w:hAnsi="Times New Roman" w:cs="Times New Roman"/>
              </w:rPr>
              <w:t xml:space="preserve">Приготовление и подготовка к реализации бутербродов, салатов, холодных блюд изакусок разнообразного ассортимента </w:t>
            </w:r>
          </w:p>
        </w:tc>
        <w:tc>
          <w:tcPr>
            <w:tcW w:w="5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96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523" w:type="pct"/>
            <w:vAlign w:val="center"/>
          </w:tcPr>
          <w:p w:rsidR="00731054" w:rsidRPr="007E2F80" w:rsidRDefault="00731054" w:rsidP="000F15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467" w:type="pct"/>
            <w:vMerge/>
            <w:tcBorders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" w:type="pct"/>
            <w:gridSpan w:val="2"/>
            <w:tcBorders>
              <w:lef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43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731054" w:rsidRPr="007E2F80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054" w:rsidRPr="007E2F80" w:rsidRDefault="00731054" w:rsidP="007624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ПК 3.1-3.6</w:t>
            </w:r>
          </w:p>
        </w:tc>
        <w:tc>
          <w:tcPr>
            <w:tcW w:w="10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054" w:rsidRPr="007E2F80" w:rsidRDefault="00731054" w:rsidP="00995B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Учебная и производственная практика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  <w:tc>
          <w:tcPr>
            <w:tcW w:w="1995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6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2F80"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</w:tr>
      <w:tr w:rsidR="00731054" w:rsidRPr="007E2F80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054" w:rsidRPr="007E2F80" w:rsidRDefault="00731054" w:rsidP="006B0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308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104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54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*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24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*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72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054" w:rsidRPr="007E2F80" w:rsidRDefault="00731054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</w:rPr>
              <w:t>108</w:t>
            </w:r>
          </w:p>
        </w:tc>
      </w:tr>
    </w:tbl>
    <w:p w:rsidR="00731054" w:rsidRPr="00A570E3" w:rsidRDefault="00731054" w:rsidP="009928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>* Только для программы подготовки специалистов среднего звена</w:t>
      </w:r>
    </w:p>
    <w:p w:rsidR="00731054" w:rsidRPr="00A570E3" w:rsidRDefault="00731054" w:rsidP="0041461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488">
        <w:rPr>
          <w:rFonts w:ascii="Times New Roman" w:hAnsi="Times New Roman" w:cs="Times New Roman"/>
          <w:i/>
          <w:iCs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5F3488">
        <w:rPr>
          <w:rFonts w:ascii="Times New Roman" w:hAnsi="Times New Roman" w:cs="Times New Roman"/>
          <w:i/>
          <w:iCs/>
        </w:rPr>
        <w:br w:type="page"/>
      </w: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9118"/>
        <w:gridCol w:w="142"/>
        <w:gridCol w:w="1991"/>
        <w:gridCol w:w="1240"/>
      </w:tblGrid>
      <w:tr w:rsidR="00731054" w:rsidRPr="007E2F80">
        <w:tc>
          <w:tcPr>
            <w:tcW w:w="938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4"/>
            <w:vAlign w:val="center"/>
          </w:tcPr>
          <w:p w:rsidR="00731054" w:rsidRPr="007E2F80" w:rsidRDefault="00731054" w:rsidP="004F1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31054" w:rsidRPr="007E2F80">
        <w:tc>
          <w:tcPr>
            <w:tcW w:w="938" w:type="pct"/>
          </w:tcPr>
          <w:p w:rsidR="00731054" w:rsidRPr="007E2F80" w:rsidRDefault="00731054" w:rsidP="004F1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4"/>
          </w:tcPr>
          <w:p w:rsidR="00731054" w:rsidRPr="007E2F80" w:rsidRDefault="00731054" w:rsidP="004F1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31054" w:rsidRPr="007E2F80">
        <w:trPr>
          <w:trHeight w:val="508"/>
        </w:trPr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1. </w:t>
            </w: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731054" w:rsidRPr="007E2F80"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 03.01. </w:t>
            </w:r>
            <w:r w:rsidRPr="007E2F80">
              <w:rPr>
                <w:rStyle w:val="Hyperlink1"/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731054" w:rsidRPr="007E2F80">
        <w:tc>
          <w:tcPr>
            <w:tcW w:w="941" w:type="pct"/>
            <w:gridSpan w:val="2"/>
            <w:vMerge w:val="restar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2963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технологии, обеспечивающие оптимизацию процессов приготовления и подготовки к реализации и безопасность готовой продукции. Технология </w:t>
            </w: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Cook&amp;Serve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 w:val="restar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1.2. 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4F16D4" w:rsidRDefault="00731054" w:rsidP="00793A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4F16D4" w:rsidRDefault="00731054" w:rsidP="00793A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ХАССП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вобщественномпитании, как эффективный инструмент управления, безопасностью приготавливаемой предприятиями общественногопитания продукции и блюд.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4F16D4" w:rsidRDefault="00731054" w:rsidP="00793A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осуда, инвентарь для реализации готовых холодных блюд и закусок по типу «шведского стола»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организации рабочего места повара по приготовлению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салатов, бутербродов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  <w:vAlign w:val="bottom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холодных блюд и закусок,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054" w:rsidRPr="007E2F80">
        <w:trPr>
          <w:trHeight w:val="843"/>
        </w:trPr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1054" w:rsidRPr="007E2F80"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модуля 2. 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731054" w:rsidRPr="007E2F80"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731054" w:rsidRPr="007E2F80">
        <w:tc>
          <w:tcPr>
            <w:tcW w:w="941" w:type="pct"/>
            <w:gridSpan w:val="2"/>
            <w:vMerge w:val="restar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2.1. 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 подготовка к реализации холодных соусов, салатных заправок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соусных полуфабрикатов: ароматизированных масел, эмульсий, смесей пряностей и приправ, овощных и фруктовых пюре, молочнокислых  продуктов и т.д. 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 w:val="restar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2.2. 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009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4F16D4" w:rsidRDefault="00731054" w:rsidP="00793A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стола, выбор посуды для отпуска салатов и винегретов, способы подачи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салатов и винегретов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типа предприятия питания и способов обслуживания. 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салатов региональных кухонь мира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4F16D4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работа.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салатов из сырых овощей и фруктов: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салат «Греческий», салата «Цезарь», </w:t>
            </w:r>
            <w:r w:rsidRPr="007E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сыра с яблоком,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капусты, салат- коктейль  с  ветчиной и сыром, салат   из яблок с сельдереем, фруктовый салат. Органолептическая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4F16D4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работа.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салатов из вареных овощей (</w:t>
            </w:r>
            <w:r w:rsidRPr="004F1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винегрет  с сельдью</w:t>
            </w:r>
            <w:r w:rsidRPr="004F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F1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731054" w:rsidRPr="007E2F80" w:rsidRDefault="00731054" w:rsidP="004F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Органолептическая оценка качества (бракераж) готовой продукции.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054" w:rsidRPr="007E2F80">
        <w:tc>
          <w:tcPr>
            <w:tcW w:w="941" w:type="pct"/>
            <w:gridSpan w:val="2"/>
            <w:vMerge w:val="restar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2.3. 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009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Классификация,  ассортимент бутербродов. Значение в питании.</w:t>
            </w:r>
          </w:p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Ассортимент холодных закуок из овощей, грибов, рыбы, мяса, птицы. Значение в питании.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Cook&amp;Serve.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4F16D4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варианты отпуска икры.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условия и сроки хранения.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rPr>
          <w:trHeight w:val="209"/>
        </w:trPr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9" w:type="pct"/>
            <w:gridSpan w:val="2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647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5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.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Расчет количества сырья, выхода бутербродов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054" w:rsidRPr="007E2F80">
        <w:tc>
          <w:tcPr>
            <w:tcW w:w="941" w:type="pct"/>
            <w:gridSpan w:val="2"/>
            <w:vMerge w:val="restar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2.4. </w:t>
            </w:r>
          </w:p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подготовка к реализации холодных блюд из рыбы, мяса, птицых</w:t>
            </w:r>
          </w:p>
        </w:tc>
        <w:tc>
          <w:tcPr>
            <w:tcW w:w="2963" w:type="pct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3" w:type="pct"/>
          </w:tcPr>
          <w:p w:rsidR="00731054" w:rsidRPr="007E2F80" w:rsidRDefault="00731054" w:rsidP="00793A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693" w:type="pct"/>
            <w:gridSpan w:val="2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03" w:type="pct"/>
            <w:vMerge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работа. 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оформление и отпуск холодных блюд из рыбы и нерыбного водного сырья.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работа. 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Приготовление, оформление и отпуск холодных блюд из мяса,.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работа. 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Приготовление, оформление и отпуск холодных блюд из домашней птицы. </w:t>
            </w: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Расчет сырья, выхода готовых холодных блюд.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054" w:rsidRPr="007E2F80">
        <w:tc>
          <w:tcPr>
            <w:tcW w:w="941" w:type="pct"/>
            <w:gridSpan w:val="2"/>
            <w:vMerge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56" w:type="pct"/>
            <w:gridSpan w:val="3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054" w:rsidRPr="007E2F80">
        <w:trPr>
          <w:trHeight w:val="1068"/>
        </w:trPr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731054" w:rsidRPr="004F16D4" w:rsidRDefault="00731054" w:rsidP="00793AC6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4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731054" w:rsidRPr="007E2F80"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практика по ПМ.03</w:t>
            </w:r>
          </w:p>
          <w:p w:rsidR="00731054" w:rsidRPr="007E2F80" w:rsidRDefault="00731054" w:rsidP="004F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Виды работ: 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3"/>
              </w:numPr>
              <w:jc w:val="both"/>
            </w:pPr>
            <w:r w:rsidRPr="004F16D4"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3"/>
              </w:numPr>
              <w:jc w:val="both"/>
            </w:pPr>
            <w:r w:rsidRPr="004F16D4"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3"/>
              </w:numPr>
              <w:jc w:val="both"/>
            </w:pPr>
            <w:r w:rsidRPr="004F16D4"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3"/>
              </w:numPr>
              <w:jc w:val="both"/>
            </w:pPr>
            <w:r w:rsidRPr="004F16D4"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3"/>
              </w:numPr>
              <w:jc w:val="both"/>
            </w:pPr>
            <w:r w:rsidRPr="004F16D4"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3"/>
              </w:numPr>
              <w:jc w:val="both"/>
            </w:pPr>
            <w:r w:rsidRPr="004F16D4"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731054" w:rsidRPr="004F16D4" w:rsidRDefault="00731054" w:rsidP="004F16D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731054" w:rsidRPr="007E2F80"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Производственная практика  (концентрированная) по ПМ. 03</w:t>
            </w:r>
          </w:p>
          <w:p w:rsidR="00731054" w:rsidRPr="007E2F80" w:rsidRDefault="00731054" w:rsidP="004F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4"/>
              </w:numPr>
              <w:jc w:val="both"/>
            </w:pPr>
            <w:r w:rsidRPr="004F16D4"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4"/>
              </w:numPr>
              <w:jc w:val="both"/>
            </w:pPr>
            <w:r w:rsidRPr="004F16D4">
              <w:t>Подготовка основных продуктов и дополнительных  ингредиентов к ним к использованию.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4"/>
              </w:numPr>
              <w:jc w:val="both"/>
            </w:pPr>
            <w:r w:rsidRPr="004F16D4"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4"/>
              </w:numPr>
              <w:jc w:val="both"/>
            </w:pPr>
            <w:r w:rsidRPr="004F16D4"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4"/>
              </w:numPr>
              <w:jc w:val="both"/>
            </w:pPr>
            <w:r w:rsidRPr="004F16D4"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731054" w:rsidRPr="004F16D4" w:rsidRDefault="00731054" w:rsidP="00793AC6">
            <w:pPr>
              <w:pStyle w:val="1"/>
              <w:numPr>
                <w:ilvl w:val="0"/>
                <w:numId w:val="14"/>
              </w:numPr>
              <w:jc w:val="both"/>
            </w:pPr>
            <w:r w:rsidRPr="004F16D4"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731054" w:rsidRPr="007E2F80" w:rsidRDefault="00731054" w:rsidP="00793A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731054" w:rsidRPr="007E2F80">
        <w:tc>
          <w:tcPr>
            <w:tcW w:w="4597" w:type="pct"/>
            <w:gridSpan w:val="5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:rsidR="00731054" w:rsidRPr="007E2F80" w:rsidRDefault="00731054" w:rsidP="004F1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*308</w:t>
            </w:r>
          </w:p>
        </w:tc>
      </w:tr>
    </w:tbl>
    <w:p w:rsidR="00731054" w:rsidRPr="00A570E3" w:rsidRDefault="00731054" w:rsidP="00A570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731054" w:rsidRPr="00A570E3" w:rsidRDefault="00731054" w:rsidP="007B06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731054" w:rsidRPr="00A570E3" w:rsidRDefault="00731054" w:rsidP="007B06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731054" w:rsidRPr="00A570E3" w:rsidRDefault="00731054" w:rsidP="007B06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731054" w:rsidRPr="00A570E3" w:rsidRDefault="00731054" w:rsidP="007B06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731054" w:rsidRPr="00A570E3" w:rsidRDefault="00731054" w:rsidP="007B06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731054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731054" w:rsidRPr="00A570E3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3. </w:t>
      </w: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УСЛОВИЯ РЕАЛИЗАЦИИ ПРОГРАММЫ </w:t>
      </w:r>
    </w:p>
    <w:p w:rsidR="00731054" w:rsidRPr="00A570E3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731054" w:rsidRPr="00A570E3" w:rsidRDefault="00731054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предполагает наличие учебн</w:t>
      </w:r>
      <w:r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A570E3">
        <w:rPr>
          <w:rFonts w:ascii="Times New Roman" w:hAnsi="Times New Roman" w:cs="Times New Roman"/>
          <w:i/>
          <w:iCs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i/>
          <w:iCs/>
          <w:sz w:val="24"/>
          <w:szCs w:val="24"/>
        </w:rPr>
        <w:t>а Техническое оснащение и организации рабочего места</w:t>
      </w:r>
      <w:r w:rsidRPr="00A570E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лаборатории Учебная кухня ресторана</w:t>
      </w:r>
    </w:p>
    <w:p w:rsidR="00731054" w:rsidRDefault="00731054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Техническое оснащение и организация рабочего места:</w:t>
      </w:r>
    </w:p>
    <w:p w:rsidR="00731054" w:rsidRPr="00C7503F" w:rsidRDefault="00731054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-доска учебная;</w:t>
      </w:r>
    </w:p>
    <w:p w:rsidR="00731054" w:rsidRPr="00C7503F" w:rsidRDefault="00731054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-рабочее место преподавателя;</w:t>
      </w:r>
    </w:p>
    <w:p w:rsidR="00731054" w:rsidRPr="00C7503F" w:rsidRDefault="00731054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-столы, стулья для студентов на 25-30 обучающихся;</w:t>
      </w:r>
    </w:p>
    <w:p w:rsidR="00731054" w:rsidRDefault="00731054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шкафы для хранения муляжей (инвентаря), раздаточного дидактического материала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054" w:rsidRPr="00C7503F" w:rsidRDefault="00731054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54" w:rsidRPr="00C7503F" w:rsidRDefault="00731054" w:rsidP="00436359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7503F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C7503F">
        <w:rPr>
          <w:rFonts w:ascii="Times New Roman" w:hAnsi="Times New Roman" w:cs="Times New Roman"/>
          <w:sz w:val="24"/>
          <w:szCs w:val="24"/>
        </w:rPr>
        <w:t>: компьютер, средства аудиовизуализации, мультимедийный проектор; наглядные пособия (натуральные образцы продуктов, муляжи, плакаты,).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b/>
          <w:bCs/>
          <w:sz w:val="24"/>
          <w:szCs w:val="24"/>
        </w:rPr>
        <w:t>Оборудование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й кухни ресторана</w:t>
      </w:r>
      <w:r w:rsidRPr="00C7503F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технологическим оборудованием</w:t>
      </w:r>
      <w:r w:rsidRPr="00C7503F">
        <w:rPr>
          <w:rFonts w:ascii="Times New Roman" w:hAnsi="Times New Roman" w:cs="Times New Roman"/>
          <w:sz w:val="24"/>
          <w:szCs w:val="24"/>
        </w:rPr>
        <w:t>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>для приготовления холодных блюд, кулинарных изделий и закусок</w:t>
      </w:r>
      <w:r w:rsidRPr="000360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6359">
        <w:rPr>
          <w:rFonts w:ascii="Times New Roman" w:hAnsi="Times New Roman" w:cs="Times New Roman"/>
          <w:sz w:val="24"/>
          <w:szCs w:val="24"/>
        </w:rPr>
        <w:t>весоизмерительное оборудование</w:t>
      </w:r>
      <w:r w:rsidRPr="0003609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весы настольные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436359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359">
        <w:rPr>
          <w:rFonts w:ascii="Times New Roman" w:hAnsi="Times New Roman" w:cs="Times New Roman"/>
          <w:sz w:val="24"/>
          <w:szCs w:val="24"/>
        </w:rPr>
        <w:t>холодильное оборудование: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шкаф холодильный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шкаф морозильный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шкаф интенсивной заморозки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охлаждаемый прилавок-витрина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льдогениратор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436359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механическое оборудование: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блендер (гомогенизатор ) (ручной с дополнительной насадкой для взбивания)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слайсер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куттер или бликсер (для тонкого измельчения продуктов)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процессор кухонный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овощерезка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436359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привод универсальный с </w:t>
      </w:r>
      <w:r w:rsidRPr="00436359">
        <w:rPr>
          <w:rFonts w:ascii="Times New Roman" w:hAnsi="Times New Roman" w:cs="Times New Roman"/>
          <w:sz w:val="24"/>
          <w:szCs w:val="24"/>
        </w:rPr>
        <w:t>взбивания;</w:t>
      </w:r>
    </w:p>
    <w:p w:rsidR="00731054" w:rsidRPr="00436359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359">
        <w:rPr>
          <w:rFonts w:ascii="Times New Roman" w:hAnsi="Times New Roman" w:cs="Times New Roman"/>
          <w:sz w:val="24"/>
          <w:szCs w:val="24"/>
        </w:rPr>
        <w:t>тепловое</w:t>
      </w:r>
      <w:r w:rsidRPr="00036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635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609E">
        <w:rPr>
          <w:rFonts w:ascii="Times New Roman" w:hAnsi="Times New Roman" w:cs="Times New Roman"/>
          <w:sz w:val="24"/>
          <w:szCs w:val="24"/>
        </w:rPr>
        <w:t>литы электрические или с индукционном нагревом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печь пароконвекционная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гриль электрический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гриль – </w:t>
      </w:r>
      <w:r w:rsidRPr="0003609E">
        <w:rPr>
          <w:rFonts w:ascii="Times New Roman" w:hAnsi="Times New Roman" w:cs="Times New Roman"/>
          <w:sz w:val="24"/>
          <w:szCs w:val="24"/>
        </w:rPr>
        <w:t>саломандра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микроволновая печь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i/>
          <w:iCs/>
          <w:sz w:val="24"/>
          <w:szCs w:val="24"/>
        </w:rPr>
        <w:t>оборудование для упаковки, оценки качества и безопасности пищевых продуктов</w:t>
      </w:r>
      <w:r w:rsidRPr="0003609E">
        <w:rPr>
          <w:rFonts w:ascii="Times New Roman" w:hAnsi="Times New Roman" w:cs="Times New Roman"/>
          <w:sz w:val="24"/>
          <w:szCs w:val="24"/>
        </w:rPr>
        <w:t>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овоскоп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нитраттестер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машина для вакуумной упаковки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термоупаковщик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09E">
        <w:rPr>
          <w:rFonts w:ascii="Times New Roman" w:hAnsi="Times New Roman" w:cs="Times New Roman"/>
          <w:i/>
          <w:iCs/>
          <w:sz w:val="24"/>
          <w:szCs w:val="24"/>
        </w:rPr>
        <w:t>оборудование для мытья посуды: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машина посудомоечная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09E">
        <w:rPr>
          <w:rFonts w:ascii="Times New Roman" w:hAnsi="Times New Roman" w:cs="Times New Roman"/>
          <w:i/>
          <w:iCs/>
          <w:sz w:val="24"/>
          <w:szCs w:val="24"/>
        </w:rPr>
        <w:t>вспомогательное оборудование: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стол производственный с моечной ванной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стеллаж передвижной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моечная ванна двухсекционная.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09E">
        <w:rPr>
          <w:rFonts w:ascii="Times New Roman" w:hAnsi="Times New Roman" w:cs="Times New Roman"/>
          <w:i/>
          <w:iCs/>
          <w:sz w:val="24"/>
          <w:szCs w:val="24"/>
        </w:rPr>
        <w:t>Инвентарь, инструменты, кухонная посуда: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 функциональные емкости из нержавеющей стали для хранения и транспортировки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609E">
        <w:rPr>
          <w:rFonts w:ascii="Times New Roman" w:hAnsi="Times New Roman" w:cs="Times New Roman"/>
          <w:sz w:val="24"/>
          <w:szCs w:val="24"/>
        </w:rPr>
        <w:t>, термобоксы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набор разделочных досок (деревянных с маркеровкой «СО», «Гастрономия», «Готовая продукция» или  из пластика с цветовой маркеровкой для каждой группы продуктов)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подставка для разделочных досок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термометр со щупом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мерный стакан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венчик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миски (нержавеющая сталь)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сито, шенуа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лопатки (металлические, силиконовые), половник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пинцет, щипцы кулинарные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набор ножей «поварская тройка», 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мусат для заточки ножей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корзины для органических и неорганических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09E">
        <w:rPr>
          <w:rFonts w:ascii="Times New Roman" w:hAnsi="Times New Roman" w:cs="Times New Roman"/>
          <w:i/>
          <w:iCs/>
          <w:sz w:val="24"/>
          <w:szCs w:val="24"/>
        </w:rPr>
        <w:t>Кухонная посуда: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3609E">
        <w:rPr>
          <w:rFonts w:ascii="Times New Roman" w:hAnsi="Times New Roman" w:cs="Times New Roman"/>
          <w:sz w:val="24"/>
          <w:szCs w:val="24"/>
        </w:rPr>
        <w:t>абор кастрюль 5л, 3л, 2л, 1.5л, 1л; сотейники 0.8л, 0.6л, 0.2л;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3609E">
        <w:rPr>
          <w:rFonts w:ascii="Times New Roman" w:hAnsi="Times New Roman" w:cs="Times New Roman"/>
          <w:sz w:val="24"/>
          <w:szCs w:val="24"/>
        </w:rPr>
        <w:t>абор сковород диаметром 24см, 32см; гриль сковорода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054" w:rsidRPr="00196CFC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CFC">
        <w:rPr>
          <w:rFonts w:ascii="Times New Roman" w:hAnsi="Times New Roman" w:cs="Times New Roman"/>
          <w:sz w:val="24"/>
          <w:szCs w:val="24"/>
        </w:rPr>
        <w:t>сотейники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CFC">
        <w:rPr>
          <w:rFonts w:ascii="Times New Roman" w:hAnsi="Times New Roman" w:cs="Times New Roman"/>
          <w:sz w:val="24"/>
          <w:szCs w:val="24"/>
        </w:rPr>
        <w:t>суповые миски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09E">
        <w:rPr>
          <w:rFonts w:ascii="Times New Roman" w:hAnsi="Times New Roman" w:cs="Times New Roman"/>
          <w:i/>
          <w:iCs/>
          <w:sz w:val="24"/>
          <w:szCs w:val="24"/>
        </w:rPr>
        <w:t>расходные материалы: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стрейч пленка для пищевых продуктов</w:t>
      </w:r>
    </w:p>
    <w:p w:rsidR="00731054" w:rsidRPr="0003609E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пакеты для вакуумного аппарата, шпагат, контейнеры одноразовые для пищевых продуктов, перчатки силиконовые</w:t>
      </w:r>
    </w:p>
    <w:p w:rsidR="00731054" w:rsidRPr="004D3C98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C98">
        <w:rPr>
          <w:rFonts w:ascii="Times New Roman" w:hAnsi="Times New Roman" w:cs="Times New Roman"/>
          <w:i/>
          <w:iCs/>
          <w:sz w:val="24"/>
          <w:szCs w:val="24"/>
        </w:rPr>
        <w:t>посуда для презентации:</w:t>
      </w:r>
    </w:p>
    <w:p w:rsidR="00731054" w:rsidRDefault="0073105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тарелки глубокие, тарелки глубокие (шляпа), тарелки плоские диаметром 24см, 32см, блюдо прямоугольное, соусники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7503F">
        <w:rPr>
          <w:rFonts w:ascii="Times New Roman" w:hAnsi="Times New Roman" w:cs="Times New Roman"/>
          <w:b/>
          <w:bCs/>
          <w:sz w:val="24"/>
          <w:szCs w:val="24"/>
        </w:rPr>
        <w:t>снащение рабочих мест учебного кулинарного цеха оборудованием, инвентарем, инструментами, посудой</w:t>
      </w:r>
      <w:r w:rsidRPr="00C7503F">
        <w:rPr>
          <w:rFonts w:ascii="Times New Roman" w:hAnsi="Times New Roman" w:cs="Times New Roman"/>
          <w:sz w:val="24"/>
          <w:szCs w:val="24"/>
        </w:rPr>
        <w:t>: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 xml:space="preserve">- рабочий стол; 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весы настольные</w:t>
      </w:r>
      <w:r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C7503F">
        <w:rPr>
          <w:rFonts w:ascii="Times New Roman" w:hAnsi="Times New Roman" w:cs="Times New Roman"/>
          <w:sz w:val="24"/>
          <w:szCs w:val="24"/>
        </w:rPr>
        <w:t>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 xml:space="preserve">- разделочные доски; 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ножи поварской тройки;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щипцы универсальные;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лопатка;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венчик;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ложки;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ножи для удаления глазков, экономной очистки овощей;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- гастроемкости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В Учебно</w:t>
      </w:r>
      <w:r>
        <w:rPr>
          <w:rFonts w:ascii="Times New Roman" w:hAnsi="Times New Roman" w:cs="Times New Roman"/>
          <w:sz w:val="24"/>
          <w:szCs w:val="24"/>
        </w:rPr>
        <w:t>й кухне ресторана</w:t>
      </w:r>
      <w:r w:rsidRPr="00C7503F">
        <w:rPr>
          <w:rFonts w:ascii="Times New Roman" w:hAnsi="Times New Roman" w:cs="Times New Roman"/>
          <w:sz w:val="24"/>
          <w:szCs w:val="24"/>
        </w:rPr>
        <w:t xml:space="preserve"> оборудованы зоны инструктажа, оснащенные компьютером, проектором, интерактивной доской.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C7503F">
        <w:rPr>
          <w:rFonts w:ascii="Times New Roman" w:hAnsi="Times New Roman" w:cs="Times New Roman"/>
          <w:sz w:val="24"/>
          <w:szCs w:val="24"/>
        </w:rPr>
        <w:t xml:space="preserve"> питания. </w:t>
      </w:r>
    </w:p>
    <w:p w:rsidR="00731054" w:rsidRPr="00C7503F" w:rsidRDefault="00731054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98">
        <w:rPr>
          <w:rFonts w:ascii="Times New Roman" w:hAnsi="Times New Roman" w:cs="Times New Roman"/>
          <w:i/>
          <w:iCs/>
          <w:sz w:val="24"/>
          <w:szCs w:val="24"/>
        </w:rPr>
        <w:t>Оборудование и технологическое оснащение рабочих мест на базе практики</w:t>
      </w:r>
      <w:r w:rsidRPr="00C7503F">
        <w:rPr>
          <w:rFonts w:ascii="Times New Roman" w:hAnsi="Times New Roman" w:cs="Times New Roman"/>
          <w:sz w:val="24"/>
          <w:szCs w:val="24"/>
        </w:rPr>
        <w:t>: весоизмерительное оборудование, овощерезательная машина, пароконвектомат, электрическая плита, протирочная машина, блендер, слайсер, холодильные шкафы; шкаф шоковой заморозки, инструменты, инвентарь, посуда (разделочные доски, ножи поварской тройки; щипцы универсальные; лопатка; веселка; венчик; ложки; шумовка; экономной очистки овощей; гастроемкости; кастрюли; сотейники; сковороды; сито; сито конусообразное, нуазетные выемки и др.).</w:t>
      </w:r>
    </w:p>
    <w:p w:rsidR="00731054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1054" w:rsidRPr="00A570E3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731054" w:rsidRPr="00A570E3" w:rsidRDefault="00731054" w:rsidP="00C53F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70E3">
        <w:rPr>
          <w:rFonts w:ascii="Times New Roman" w:hAnsi="Times New Roman" w:cs="Times New Roman"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731054" w:rsidRPr="009D0151" w:rsidRDefault="00731054" w:rsidP="000F15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Анфимова Н.А. Кулинария: учебник для НПО/  Н.А Анфимова, Л.Л.  Татарская. – М.: Издательский центр «Академия»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9D0151">
        <w:rPr>
          <w:rFonts w:ascii="Times New Roman" w:hAnsi="Times New Roman" w:cs="Times New Roman"/>
          <w:sz w:val="24"/>
          <w:szCs w:val="24"/>
        </w:rPr>
        <w:t>– 328 с.</w:t>
      </w:r>
    </w:p>
    <w:p w:rsidR="00731054" w:rsidRPr="009D0151" w:rsidRDefault="00731054" w:rsidP="000F15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 Елхина, О.М.  Голованов. – 2-е </w:t>
      </w:r>
      <w:r>
        <w:rPr>
          <w:rFonts w:ascii="Times New Roman" w:hAnsi="Times New Roman" w:cs="Times New Roman"/>
          <w:sz w:val="24"/>
          <w:szCs w:val="24"/>
        </w:rPr>
        <w:t>изд., испр. - М.: Академия, 2016</w:t>
      </w:r>
      <w:r w:rsidRPr="009D0151">
        <w:rPr>
          <w:rFonts w:ascii="Times New Roman" w:hAnsi="Times New Roman" w:cs="Times New Roman"/>
          <w:sz w:val="24"/>
          <w:szCs w:val="24"/>
        </w:rPr>
        <w:t>. – 464 с.</w:t>
      </w:r>
    </w:p>
    <w:p w:rsidR="00731054" w:rsidRPr="009D0151" w:rsidRDefault="00731054" w:rsidP="000F159C">
      <w:pPr>
        <w:pStyle w:val="NoSpacing"/>
        <w:numPr>
          <w:ilvl w:val="0"/>
          <w:numId w:val="18"/>
        </w:numPr>
        <w:jc w:val="both"/>
      </w:pPr>
      <w:r w:rsidRPr="009D0151">
        <w:t>Матюхина З.П. Товароведение пищевых продуктов: учебник для нач. проф. образования / З.П.</w:t>
      </w:r>
      <w:r>
        <w:t xml:space="preserve"> Матюхина. -  М.: Академия, 2013</w:t>
      </w:r>
      <w:r w:rsidRPr="009D0151">
        <w:t>. – 336 с.</w:t>
      </w:r>
    </w:p>
    <w:p w:rsidR="00731054" w:rsidRDefault="00731054" w:rsidP="000F5670">
      <w:pPr>
        <w:pStyle w:val="NoSpacing"/>
        <w:tabs>
          <w:tab w:val="left" w:pos="426"/>
        </w:tabs>
        <w:ind w:left="720"/>
        <w:jc w:val="both"/>
      </w:pPr>
    </w:p>
    <w:p w:rsidR="00731054" w:rsidRDefault="00731054" w:rsidP="000F5670">
      <w:pPr>
        <w:pStyle w:val="NoSpacing"/>
        <w:tabs>
          <w:tab w:val="left" w:pos="426"/>
        </w:tabs>
        <w:ind w:left="720"/>
        <w:jc w:val="both"/>
        <w:rPr>
          <w:b/>
          <w:bCs/>
        </w:rPr>
      </w:pPr>
      <w:r w:rsidRPr="000F5670">
        <w:rPr>
          <w:b/>
          <w:bCs/>
        </w:rPr>
        <w:t>Дополнительная литература:</w:t>
      </w:r>
    </w:p>
    <w:p w:rsidR="00731054" w:rsidRDefault="00731054" w:rsidP="000F5670">
      <w:pPr>
        <w:pStyle w:val="NoSpacing"/>
        <w:tabs>
          <w:tab w:val="left" w:pos="426"/>
        </w:tabs>
        <w:ind w:left="720"/>
        <w:jc w:val="both"/>
      </w:pPr>
      <w:r>
        <w:t xml:space="preserve"> 1.</w:t>
      </w:r>
      <w:r w:rsidRPr="009D0151">
        <w:t>Усов В.В. Организация производства и обслуживания на предприятиях общественного питания: учебник для нач. проф. образования/ В.В. Усов. – 3-е изда</w:t>
      </w:r>
      <w:r>
        <w:t>ние, стер.  - М.: Академия, 2012</w:t>
      </w:r>
      <w:r w:rsidRPr="009D0151">
        <w:t>.- 416с</w:t>
      </w:r>
    </w:p>
    <w:p w:rsidR="00731054" w:rsidRPr="000F5670" w:rsidRDefault="00731054" w:rsidP="000F5670">
      <w:pPr>
        <w:pStyle w:val="NoSpacing"/>
        <w:tabs>
          <w:tab w:val="left" w:pos="426"/>
        </w:tabs>
        <w:ind w:left="720"/>
        <w:jc w:val="both"/>
        <w:rPr>
          <w:b/>
          <w:bCs/>
        </w:rPr>
      </w:pPr>
    </w:p>
    <w:p w:rsidR="00731054" w:rsidRPr="000F5670" w:rsidRDefault="00731054" w:rsidP="000F5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670">
        <w:rPr>
          <w:rFonts w:ascii="Times New Roman" w:hAnsi="Times New Roman" w:cs="Times New Roman"/>
          <w:b/>
          <w:bCs/>
          <w:sz w:val="24"/>
          <w:szCs w:val="24"/>
        </w:rPr>
        <w:t>Отечественные журналы:</w:t>
      </w:r>
    </w:p>
    <w:p w:rsidR="00731054" w:rsidRDefault="00731054" w:rsidP="00B7183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5670">
        <w:rPr>
          <w:rFonts w:ascii="Times New Roman" w:hAnsi="Times New Roman" w:cs="Times New Roman"/>
          <w:sz w:val="24"/>
          <w:szCs w:val="24"/>
        </w:rPr>
        <w:t>1.Журнал «100 вкусных блюд»; «Наша кухня»; «Чудо-поварёшка»</w:t>
      </w:r>
      <w:bookmarkStart w:id="0" w:name="_GoBack"/>
      <w:bookmarkEnd w:id="0"/>
    </w:p>
    <w:p w:rsidR="00731054" w:rsidRDefault="00731054" w:rsidP="000F159C">
      <w:pPr>
        <w:spacing w:before="100" w:beforeAutospacing="1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 ресурсы</w:t>
      </w:r>
    </w:p>
    <w:p w:rsidR="00731054" w:rsidRPr="00041EF0" w:rsidRDefault="00731054" w:rsidP="000F159C">
      <w:pPr>
        <w:pStyle w:val="ListParagraph"/>
        <w:numPr>
          <w:ilvl w:val="0"/>
          <w:numId w:val="19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1EF0">
          <w:rPr>
            <w:rStyle w:val="Hyperlink"/>
            <w:sz w:val="24"/>
            <w:szCs w:val="24"/>
            <w:lang w:val="en-US"/>
          </w:rPr>
          <w:t>http</w:t>
        </w:r>
        <w:r w:rsidRPr="00041EF0">
          <w:rPr>
            <w:rStyle w:val="Hyperlink"/>
            <w:sz w:val="24"/>
            <w:szCs w:val="24"/>
          </w:rPr>
          <w:t>://</w:t>
        </w:r>
        <w:r w:rsidRPr="00041EF0">
          <w:rPr>
            <w:rStyle w:val="Hyperlink"/>
            <w:sz w:val="24"/>
            <w:szCs w:val="24"/>
            <w:lang w:val="en-US"/>
          </w:rPr>
          <w:t>fcior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edu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ru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catalog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meta</w:t>
        </w:r>
        <w:r w:rsidRPr="00041EF0">
          <w:rPr>
            <w:rStyle w:val="Hyperlink"/>
            <w:sz w:val="24"/>
            <w:szCs w:val="24"/>
          </w:rPr>
          <w:t>/5/</w:t>
        </w:r>
        <w:r w:rsidRPr="00041EF0">
          <w:rPr>
            <w:rStyle w:val="Hyperlink"/>
            <w:sz w:val="24"/>
            <w:szCs w:val="24"/>
            <w:lang w:val="en-US"/>
          </w:rPr>
          <w:t>p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page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html</w:t>
        </w:r>
      </w:hyperlink>
      <w:r w:rsidRPr="00041EF0">
        <w:rPr>
          <w:rFonts w:ascii="Times New Roman" w:hAnsi="Times New Roman" w:cs="Times New Roman"/>
          <w:sz w:val="24"/>
          <w:szCs w:val="24"/>
        </w:rPr>
        <w:t>;</w:t>
      </w:r>
    </w:p>
    <w:p w:rsidR="00731054" w:rsidRPr="00041EF0" w:rsidRDefault="00731054" w:rsidP="000F159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1EF0">
          <w:rPr>
            <w:rStyle w:val="Hyperlink"/>
            <w:sz w:val="24"/>
            <w:szCs w:val="24"/>
            <w:lang w:val="en-US"/>
          </w:rPr>
          <w:t>http</w:t>
        </w:r>
        <w:r w:rsidRPr="00041EF0">
          <w:rPr>
            <w:rStyle w:val="Hyperlink"/>
            <w:sz w:val="24"/>
            <w:szCs w:val="24"/>
          </w:rPr>
          <w:t>://</w:t>
        </w:r>
        <w:r w:rsidRPr="00041EF0">
          <w:rPr>
            <w:rStyle w:val="Hyperlink"/>
            <w:sz w:val="24"/>
            <w:szCs w:val="24"/>
            <w:lang w:val="en-US"/>
          </w:rPr>
          <w:t>www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jur</w:t>
        </w:r>
        <w:r w:rsidRPr="00041EF0">
          <w:rPr>
            <w:rStyle w:val="Hyperlink"/>
            <w:sz w:val="24"/>
            <w:szCs w:val="24"/>
          </w:rPr>
          <w:t>-</w:t>
        </w:r>
        <w:r w:rsidRPr="00041EF0">
          <w:rPr>
            <w:rStyle w:val="Hyperlink"/>
            <w:sz w:val="24"/>
            <w:szCs w:val="24"/>
            <w:lang w:val="en-US"/>
          </w:rPr>
          <w:t>jur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ru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journals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jur</w:t>
        </w:r>
        <w:r w:rsidRPr="00041EF0">
          <w:rPr>
            <w:rStyle w:val="Hyperlink"/>
            <w:sz w:val="24"/>
            <w:szCs w:val="24"/>
          </w:rPr>
          <w:t>22/</w:t>
        </w:r>
        <w:r w:rsidRPr="00041EF0">
          <w:rPr>
            <w:rStyle w:val="Hyperlink"/>
            <w:sz w:val="24"/>
            <w:szCs w:val="24"/>
            <w:lang w:val="en-US"/>
          </w:rPr>
          <w:t>index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html</w:t>
        </w:r>
      </w:hyperlink>
      <w:r w:rsidRPr="00041EF0">
        <w:rPr>
          <w:rFonts w:ascii="Times New Roman" w:hAnsi="Times New Roman" w:cs="Times New Roman"/>
          <w:sz w:val="24"/>
          <w:szCs w:val="24"/>
        </w:rPr>
        <w:t>;</w:t>
      </w:r>
    </w:p>
    <w:p w:rsidR="00731054" w:rsidRPr="00041EF0" w:rsidRDefault="00731054" w:rsidP="000F159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41EF0">
          <w:rPr>
            <w:rStyle w:val="Hyperlink"/>
            <w:sz w:val="24"/>
            <w:szCs w:val="24"/>
            <w:lang w:val="en-US"/>
          </w:rPr>
          <w:t>http</w:t>
        </w:r>
        <w:r w:rsidRPr="00041EF0">
          <w:rPr>
            <w:rStyle w:val="Hyperlink"/>
            <w:sz w:val="24"/>
            <w:szCs w:val="24"/>
          </w:rPr>
          <w:t>://</w:t>
        </w:r>
        <w:r w:rsidRPr="00041EF0">
          <w:rPr>
            <w:rStyle w:val="Hyperlink"/>
            <w:sz w:val="24"/>
            <w:szCs w:val="24"/>
            <w:lang w:val="en-US"/>
          </w:rPr>
          <w:t>www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eda</w:t>
        </w:r>
        <w:r w:rsidRPr="00041EF0">
          <w:rPr>
            <w:rStyle w:val="Hyperlink"/>
            <w:sz w:val="24"/>
            <w:szCs w:val="24"/>
          </w:rPr>
          <w:t>-</w:t>
        </w:r>
        <w:r w:rsidRPr="00041EF0">
          <w:rPr>
            <w:rStyle w:val="Hyperlink"/>
            <w:sz w:val="24"/>
            <w:szCs w:val="24"/>
            <w:lang w:val="en-US"/>
          </w:rPr>
          <w:t>server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ru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gastronom</w:t>
        </w:r>
        <w:r w:rsidRPr="00041EF0">
          <w:rPr>
            <w:rStyle w:val="Hyperlink"/>
            <w:sz w:val="24"/>
            <w:szCs w:val="24"/>
          </w:rPr>
          <w:t>/</w:t>
        </w:r>
      </w:hyperlink>
      <w:r w:rsidRPr="00041EF0">
        <w:rPr>
          <w:rFonts w:ascii="Times New Roman" w:hAnsi="Times New Roman" w:cs="Times New Roman"/>
          <w:sz w:val="24"/>
          <w:szCs w:val="24"/>
        </w:rPr>
        <w:t>;</w:t>
      </w:r>
    </w:p>
    <w:p w:rsidR="00731054" w:rsidRPr="00041EF0" w:rsidRDefault="00731054" w:rsidP="000F159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41EF0">
          <w:rPr>
            <w:rStyle w:val="Hyperlink"/>
            <w:sz w:val="24"/>
            <w:szCs w:val="24"/>
            <w:lang w:val="en-US"/>
          </w:rPr>
          <w:t>http</w:t>
        </w:r>
        <w:r w:rsidRPr="00041EF0">
          <w:rPr>
            <w:rStyle w:val="Hyperlink"/>
            <w:sz w:val="24"/>
            <w:szCs w:val="24"/>
          </w:rPr>
          <w:t>://</w:t>
        </w:r>
        <w:r w:rsidRPr="00041EF0">
          <w:rPr>
            <w:rStyle w:val="Hyperlink"/>
            <w:sz w:val="24"/>
            <w:szCs w:val="24"/>
            <w:lang w:val="en-US"/>
          </w:rPr>
          <w:t>www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eda</w:t>
        </w:r>
        <w:r w:rsidRPr="00041EF0">
          <w:rPr>
            <w:rStyle w:val="Hyperlink"/>
            <w:sz w:val="24"/>
            <w:szCs w:val="24"/>
          </w:rPr>
          <w:t>-</w:t>
        </w:r>
        <w:r w:rsidRPr="00041EF0">
          <w:rPr>
            <w:rStyle w:val="Hyperlink"/>
            <w:sz w:val="24"/>
            <w:szCs w:val="24"/>
            <w:lang w:val="en-US"/>
          </w:rPr>
          <w:t>server</w:t>
        </w:r>
        <w:r w:rsidRPr="00041EF0">
          <w:rPr>
            <w:rStyle w:val="Hyperlink"/>
            <w:sz w:val="24"/>
            <w:szCs w:val="24"/>
          </w:rPr>
          <w:t>.</w:t>
        </w:r>
        <w:r w:rsidRPr="00041EF0">
          <w:rPr>
            <w:rStyle w:val="Hyperlink"/>
            <w:sz w:val="24"/>
            <w:szCs w:val="24"/>
            <w:lang w:val="en-US"/>
          </w:rPr>
          <w:t>ru</w:t>
        </w:r>
        <w:r w:rsidRPr="00041EF0">
          <w:rPr>
            <w:rStyle w:val="Hyperlink"/>
            <w:sz w:val="24"/>
            <w:szCs w:val="24"/>
          </w:rPr>
          <w:t>/</w:t>
        </w:r>
        <w:r w:rsidRPr="00041EF0">
          <w:rPr>
            <w:rStyle w:val="Hyperlink"/>
            <w:sz w:val="24"/>
            <w:szCs w:val="24"/>
            <w:lang w:val="en-US"/>
          </w:rPr>
          <w:t>culinary</w:t>
        </w:r>
        <w:r w:rsidRPr="00041EF0">
          <w:rPr>
            <w:rStyle w:val="Hyperlink"/>
            <w:sz w:val="24"/>
            <w:szCs w:val="24"/>
          </w:rPr>
          <w:t>-</w:t>
        </w:r>
        <w:r w:rsidRPr="00041EF0">
          <w:rPr>
            <w:rStyle w:val="Hyperlink"/>
            <w:sz w:val="24"/>
            <w:szCs w:val="24"/>
            <w:lang w:val="en-US"/>
          </w:rPr>
          <w:t>school</w:t>
        </w:r>
        <w:r w:rsidRPr="00041EF0">
          <w:rPr>
            <w:rStyle w:val="Hyperlink"/>
            <w:sz w:val="24"/>
            <w:szCs w:val="24"/>
          </w:rPr>
          <w:t>/</w:t>
        </w:r>
      </w:hyperlink>
    </w:p>
    <w:p w:rsidR="00731054" w:rsidRPr="00BF6656" w:rsidRDefault="00731054" w:rsidP="004F16D4">
      <w:pPr>
        <w:rPr>
          <w:rFonts w:ascii="Times New Roman" w:hAnsi="Times New Roman" w:cs="Times New Roman"/>
          <w:sz w:val="24"/>
          <w:szCs w:val="24"/>
        </w:rPr>
      </w:pPr>
    </w:p>
    <w:p w:rsidR="00731054" w:rsidRPr="00996587" w:rsidRDefault="00731054" w:rsidP="00C53F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 Организация образовательного процесса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Профессиональный модуль ПМ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58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15825">
        <w:rPr>
          <w:rFonts w:ascii="Times New Roman" w:hAnsi="Times New Roman" w:cs="Times New Roman"/>
          <w:sz w:val="24"/>
          <w:szCs w:val="24"/>
        </w:rPr>
        <w:t>Приготовление</w:t>
      </w:r>
      <w:r>
        <w:rPr>
          <w:rFonts w:ascii="Times New Roman" w:hAnsi="Times New Roman" w:cs="Times New Roman"/>
          <w:sz w:val="24"/>
          <w:szCs w:val="24"/>
        </w:rPr>
        <w:t>, оформление</w:t>
      </w:r>
      <w:r w:rsidRPr="00815825">
        <w:rPr>
          <w:rFonts w:ascii="Times New Roman" w:hAnsi="Times New Roman" w:cs="Times New Roman"/>
          <w:sz w:val="24"/>
          <w:szCs w:val="24"/>
        </w:rPr>
        <w:t xml:space="preserve"> и подготовка к реализации </w:t>
      </w:r>
      <w:r>
        <w:rPr>
          <w:rFonts w:ascii="Times New Roman" w:hAnsi="Times New Roman" w:cs="Times New Roman"/>
          <w:sz w:val="24"/>
          <w:szCs w:val="24"/>
        </w:rPr>
        <w:t>горячих</w:t>
      </w:r>
      <w:r w:rsidRPr="00815825">
        <w:rPr>
          <w:rFonts w:ascii="Times New Roman" w:hAnsi="Times New Roman" w:cs="Times New Roman"/>
          <w:sz w:val="24"/>
          <w:szCs w:val="24"/>
        </w:rPr>
        <w:t xml:space="preserve"> блюд, кулинарных изделий</w:t>
      </w:r>
      <w:r>
        <w:rPr>
          <w:rFonts w:ascii="Times New Roman" w:hAnsi="Times New Roman" w:cs="Times New Roman"/>
          <w:sz w:val="24"/>
          <w:szCs w:val="24"/>
        </w:rPr>
        <w:t>, закусок</w:t>
      </w:r>
      <w:r w:rsidRPr="00815825">
        <w:rPr>
          <w:rFonts w:ascii="Times New Roman" w:hAnsi="Times New Roman" w:cs="Times New Roman"/>
          <w:sz w:val="24"/>
          <w:szCs w:val="24"/>
        </w:rPr>
        <w:t xml:space="preserve"> разнообразного ассортимента 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дисциплин: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 места</w:t>
      </w:r>
      <w:r>
        <w:rPr>
          <w:rFonts w:ascii="Times New Roman" w:hAnsi="Times New Roman" w:cs="Times New Roman"/>
          <w:sz w:val="24"/>
          <w:szCs w:val="24"/>
        </w:rPr>
        <w:t>, профессионального модуля ПМ.01 Приготовление и подготовка к реализации полуфабрикатов для блюд, кулинарных изделий разнообразного ассортимента.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кинформационно-телекоммуникационной сети «Интернет»,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ПООП и представляет собой вид учебных занятий, обеспечивающих практикоориентированную подготовку обучающихся. При реализации</w:t>
      </w:r>
    </w:p>
    <w:p w:rsidR="00731054" w:rsidRPr="00815825" w:rsidRDefault="00731054" w:rsidP="0043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программы ПМ.0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5825">
        <w:rPr>
          <w:rFonts w:ascii="Times New Roman" w:hAnsi="Times New Roman" w:cs="Times New Roman"/>
          <w:sz w:val="24"/>
          <w:szCs w:val="24"/>
        </w:rPr>
        <w:t>. Приготовление</w:t>
      </w:r>
      <w:r>
        <w:rPr>
          <w:rFonts w:ascii="Times New Roman" w:hAnsi="Times New Roman" w:cs="Times New Roman"/>
          <w:sz w:val="24"/>
          <w:szCs w:val="24"/>
        </w:rPr>
        <w:t>, оформление</w:t>
      </w:r>
      <w:r w:rsidRPr="00815825">
        <w:rPr>
          <w:rFonts w:ascii="Times New Roman" w:hAnsi="Times New Roman" w:cs="Times New Roman"/>
          <w:sz w:val="24"/>
          <w:szCs w:val="24"/>
        </w:rPr>
        <w:t xml:space="preserve"> и подготовка к реализации </w:t>
      </w:r>
      <w:r>
        <w:rPr>
          <w:rFonts w:ascii="Times New Roman" w:hAnsi="Times New Roman" w:cs="Times New Roman"/>
          <w:sz w:val="24"/>
          <w:szCs w:val="24"/>
        </w:rPr>
        <w:t>холодных</w:t>
      </w:r>
      <w:r w:rsidRPr="00815825">
        <w:rPr>
          <w:rFonts w:ascii="Times New Roman" w:hAnsi="Times New Roman" w:cs="Times New Roman"/>
          <w:sz w:val="24"/>
          <w:szCs w:val="24"/>
        </w:rPr>
        <w:t xml:space="preserve"> блюд, кулинарных изделий </w:t>
      </w:r>
      <w:r>
        <w:rPr>
          <w:rFonts w:ascii="Times New Roman" w:hAnsi="Times New Roman" w:cs="Times New Roman"/>
          <w:sz w:val="24"/>
          <w:szCs w:val="24"/>
        </w:rPr>
        <w:t xml:space="preserve">и закусок </w:t>
      </w:r>
      <w:r w:rsidRPr="00815825">
        <w:rPr>
          <w:rFonts w:ascii="Times New Roman" w:hAnsi="Times New Roman" w:cs="Times New Roman"/>
          <w:sz w:val="24"/>
          <w:szCs w:val="24"/>
        </w:rPr>
        <w:t>разнообразного ассортимента предусматриваются следующие виды практик: учебная и производственная.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Учебная и производственная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5825">
        <w:rPr>
          <w:rFonts w:ascii="Times New Roman" w:hAnsi="Times New Roman" w:cs="Times New Roman"/>
          <w:sz w:val="24"/>
          <w:szCs w:val="24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модулейУчебная практика может проводиться как в 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Pr="00815825">
        <w:rPr>
          <w:sz w:val="28"/>
          <w:szCs w:val="28"/>
        </w:rPr>
        <w:t>.</w:t>
      </w:r>
      <w:r w:rsidRPr="00815825">
        <w:rPr>
          <w:rFonts w:ascii="Times New Roman" w:hAnsi="Times New Roman" w:cs="Times New Roman"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Программа ПМ.0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5825">
        <w:rPr>
          <w:rFonts w:ascii="Times New Roman" w:hAnsi="Times New Roman" w:cs="Times New Roman"/>
          <w:sz w:val="24"/>
          <w:szCs w:val="24"/>
        </w:rPr>
        <w:t>. обеспечивается учебно-методической документацией по всем разделам программы.</w:t>
      </w:r>
    </w:p>
    <w:p w:rsidR="00731054" w:rsidRPr="00815825" w:rsidRDefault="00731054" w:rsidP="00436359">
      <w:pPr>
        <w:spacing w:after="0" w:line="24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4"/>
        </w:rPr>
        <w:t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731054" w:rsidRPr="00815825" w:rsidRDefault="00731054" w:rsidP="00436359">
      <w:pPr>
        <w:spacing w:after="0" w:line="24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 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 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Завершается освоение междисциплинарных курсов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</w:t>
      </w:r>
      <w:r w:rsidRPr="00196CFC">
        <w:rPr>
          <w:rFonts w:ascii="Times New Roman" w:hAnsi="Times New Roman" w:cs="Times New Roman"/>
          <w:sz w:val="24"/>
          <w:szCs w:val="24"/>
        </w:rPr>
        <w:t xml:space="preserve">который рекомендуется проводить с учетом стандартов </w:t>
      </w:r>
      <w:r w:rsidRPr="00196CFC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r w:rsidRPr="00196CFC">
        <w:rPr>
          <w:rFonts w:ascii="Times New Roman" w:hAnsi="Times New Roman" w:cs="Times New Roman"/>
          <w:sz w:val="24"/>
          <w:szCs w:val="24"/>
        </w:rPr>
        <w:t xml:space="preserve"> по компетенции Поварское дело</w:t>
      </w:r>
      <w:r w:rsidRPr="00815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054" w:rsidRPr="00815825" w:rsidRDefault="00731054" w:rsidP="0043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При реализации программы модуля могут проводиться консультации для обучающихся.</w:t>
      </w:r>
    </w:p>
    <w:p w:rsidR="00731054" w:rsidRPr="00815825" w:rsidRDefault="00731054" w:rsidP="0043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731054" w:rsidRPr="00815825" w:rsidRDefault="00731054" w:rsidP="00436359">
      <w:pPr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31054" w:rsidRDefault="00731054" w:rsidP="00436359">
      <w:pPr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31054" w:rsidRPr="00E87F72" w:rsidRDefault="00731054" w:rsidP="0043635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3.4. Кадровое обеспечение образовательного процесса</w:t>
      </w:r>
    </w:p>
    <w:p w:rsidR="00731054" w:rsidRDefault="00731054" w:rsidP="00436359">
      <w:pPr>
        <w:spacing w:after="0" w:line="24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731054" w:rsidRDefault="00731054" w:rsidP="00436359">
      <w:pPr>
        <w:spacing w:after="0" w:line="24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</w:t>
      </w:r>
      <w:r>
        <w:rPr>
          <w:rFonts w:ascii="Times New Roman" w:hAnsi="Times New Roman" w:cs="Times New Roman"/>
          <w:sz w:val="24"/>
          <w:szCs w:val="24"/>
        </w:rPr>
        <w:t>«Повар», «</w:t>
      </w:r>
      <w:r w:rsidRPr="00E87F72">
        <w:rPr>
          <w:rFonts w:ascii="Times New Roman" w:hAnsi="Times New Roman" w:cs="Times New Roman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1054" w:rsidRPr="009A4557" w:rsidRDefault="00731054" w:rsidP="00436359">
      <w:pPr>
        <w:spacing w:after="0" w:line="24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F72">
        <w:rPr>
          <w:rFonts w:ascii="Times New Roman" w:hAnsi="Times New Roman" w:cs="Times New Roman"/>
          <w:sz w:val="24"/>
          <w:szCs w:val="24"/>
        </w:rPr>
        <w:t xml:space="preserve">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 43.01.09 Повар, кондитер</w:t>
      </w:r>
      <w:r w:rsidRPr="00E87F72">
        <w:rPr>
          <w:rFonts w:ascii="Times New Roman" w:hAnsi="Times New Roman" w:cs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31054" w:rsidRPr="00815825" w:rsidRDefault="00731054" w:rsidP="00436359">
      <w:pPr>
        <w:spacing w:line="24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 43.01.09 Повар, кондитер</w:t>
      </w:r>
      <w:r w:rsidRPr="00815825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731054" w:rsidRDefault="00731054" w:rsidP="00C53FD2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sectPr w:rsidR="00731054" w:rsidSect="00A570E3">
          <w:footerReference w:type="default" r:id="rId11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31054" w:rsidRPr="00F64335" w:rsidRDefault="00731054" w:rsidP="00705753">
      <w:pPr>
        <w:ind w:left="99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F64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 результатов освоения профессионального модуля (по разделам)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2"/>
        <w:gridCol w:w="7235"/>
        <w:gridCol w:w="2976"/>
        <w:gridCol w:w="2916"/>
      </w:tblGrid>
      <w:tr w:rsidR="00731054" w:rsidRPr="007E2F80">
        <w:trPr>
          <w:trHeight w:val="353"/>
        </w:trPr>
        <w:tc>
          <w:tcPr>
            <w:tcW w:w="562" w:type="pct"/>
            <w:vAlign w:val="center"/>
          </w:tcPr>
          <w:p w:rsidR="00731054" w:rsidRPr="007E2F80" w:rsidRDefault="00731054" w:rsidP="0019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Профессио-нальные компетенции</w:t>
            </w:r>
          </w:p>
        </w:tc>
        <w:tc>
          <w:tcPr>
            <w:tcW w:w="2446" w:type="pct"/>
            <w:vAlign w:val="center"/>
          </w:tcPr>
          <w:p w:rsidR="00731054" w:rsidRPr="007E2F80" w:rsidRDefault="00731054" w:rsidP="0019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1006" w:type="pct"/>
            <w:vAlign w:val="center"/>
          </w:tcPr>
          <w:p w:rsidR="00731054" w:rsidRPr="007E2F80" w:rsidRDefault="00731054" w:rsidP="0019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  <w:tc>
          <w:tcPr>
            <w:tcW w:w="986" w:type="pct"/>
            <w:vAlign w:val="center"/>
          </w:tcPr>
          <w:p w:rsidR="00731054" w:rsidRPr="007E2F80" w:rsidRDefault="00731054" w:rsidP="0019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</w:tr>
      <w:tr w:rsidR="00731054" w:rsidRPr="007E2F80">
        <w:trPr>
          <w:trHeight w:val="149"/>
        </w:trPr>
        <w:tc>
          <w:tcPr>
            <w:tcW w:w="5000" w:type="pct"/>
            <w:gridSpan w:val="4"/>
          </w:tcPr>
          <w:p w:rsidR="00731054" w:rsidRPr="00196CFC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1. </w:t>
            </w:r>
            <w:r w:rsidRPr="007E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</w:tr>
      <w:tr w:rsidR="00731054" w:rsidRPr="007E2F80">
        <w:trPr>
          <w:trHeight w:val="149"/>
        </w:trPr>
        <w:tc>
          <w:tcPr>
            <w:tcW w:w="562" w:type="pct"/>
            <w:vMerge w:val="restart"/>
          </w:tcPr>
          <w:p w:rsidR="00731054" w:rsidRPr="00196CFC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3.1.-3.6.</w:t>
            </w:r>
          </w:p>
        </w:tc>
        <w:tc>
          <w:tcPr>
            <w:tcW w:w="2446" w:type="pct"/>
          </w:tcPr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закусок. 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31054" w:rsidRPr="00196CFC" w:rsidRDefault="00731054" w:rsidP="00196C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Calibri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731054" w:rsidRPr="007E2F80" w:rsidRDefault="00731054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731054" w:rsidRPr="007E2F80" w:rsidRDefault="00731054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</w:tc>
        <w:tc>
          <w:tcPr>
            <w:tcW w:w="1006" w:type="pc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проведении: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-письменного/устного опроса;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-тестирования;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форме зачета по МДК в виде: 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-тестирования.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6" w:type="pc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75% правильных ответов.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75% правильных ответов</w:t>
            </w:r>
          </w:p>
        </w:tc>
      </w:tr>
      <w:tr w:rsidR="00731054" w:rsidRPr="007E2F80">
        <w:trPr>
          <w:trHeight w:val="149"/>
        </w:trPr>
        <w:tc>
          <w:tcPr>
            <w:tcW w:w="562" w:type="pct"/>
            <w:vMerge/>
          </w:tcPr>
          <w:p w:rsidR="00731054" w:rsidRPr="00196CFC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731054" w:rsidRPr="00196CFC" w:rsidRDefault="00731054" w:rsidP="00196C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Умения: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196CFC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техникой ухода за весоизмерительным оборудованием.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731054" w:rsidRPr="00196CFC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731054" w:rsidRPr="00196CFC" w:rsidRDefault="00731054" w:rsidP="00196CF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</w:t>
            </w:r>
            <w:r w:rsidRPr="00196CF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подготавливать материалы, посуду, оборудование  для упаковки, хранения готовых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</w:tc>
        <w:tc>
          <w:tcPr>
            <w:tcW w:w="1006" w:type="pct"/>
            <w:vMerge w:val="restar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оценка заданий для внеаудиторной (самостоятельной)  работы: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учебной и производственной практики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выполнения практических заданий на экзамене по МДК;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отчетов по учебной и производственной практике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Итоговый контроль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сформированности ПК и ОК  на демонстрационном экзамене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-Точность оценки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-Рациональность действий  и т.д.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-Точность оценки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-Рациональность действий  и т.д.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Правильное выполнение заданий в полном объеме</w:t>
            </w:r>
          </w:p>
        </w:tc>
      </w:tr>
      <w:tr w:rsidR="00731054" w:rsidRPr="007E2F80">
        <w:trPr>
          <w:trHeight w:val="149"/>
        </w:trPr>
        <w:tc>
          <w:tcPr>
            <w:tcW w:w="562" w:type="pct"/>
            <w:vMerge/>
          </w:tcPr>
          <w:p w:rsidR="00731054" w:rsidRPr="00196CFC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731054" w:rsidRPr="00196CFC" w:rsidRDefault="00731054" w:rsidP="00196C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Действия:</w:t>
            </w:r>
          </w:p>
          <w:p w:rsidR="00731054" w:rsidRPr="00196CFC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731054" w:rsidRPr="00196CFC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  <w:p w:rsidR="00731054" w:rsidRPr="00196CFC" w:rsidRDefault="00731054" w:rsidP="00196CFC">
            <w:pPr>
              <w:spacing w:after="0" w:line="240" w:lineRule="auto"/>
              <w:ind w:firstLine="748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 на вынос готовых холодных блюд, кулинарных изделий, закусок</w:t>
            </w:r>
          </w:p>
        </w:tc>
        <w:tc>
          <w:tcPr>
            <w:tcW w:w="1006" w:type="pct"/>
            <w:vMerge/>
          </w:tcPr>
          <w:p w:rsidR="00731054" w:rsidRPr="00196CFC" w:rsidRDefault="00731054" w:rsidP="00196C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54" w:rsidRPr="007E2F80">
        <w:trPr>
          <w:trHeight w:val="149"/>
        </w:trPr>
        <w:tc>
          <w:tcPr>
            <w:tcW w:w="5000" w:type="pct"/>
            <w:gridSpan w:val="4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2. </w:t>
            </w:r>
          </w:p>
        </w:tc>
      </w:tr>
      <w:tr w:rsidR="00731054" w:rsidRPr="007E2F80">
        <w:trPr>
          <w:trHeight w:val="149"/>
        </w:trPr>
        <w:tc>
          <w:tcPr>
            <w:tcW w:w="562" w:type="pct"/>
            <w:vMerge w:val="restar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6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2.1, 2.2,2.3</w:t>
            </w:r>
          </w:p>
        </w:tc>
        <w:tc>
          <w:tcPr>
            <w:tcW w:w="2446" w:type="pct"/>
          </w:tcPr>
          <w:p w:rsidR="00731054" w:rsidRPr="007E2F80" w:rsidRDefault="00731054" w:rsidP="00196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  <w:r w:rsidRPr="007E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дополнительных ингредиентов, используемых  для приготовления холодных блюд, кулинарных изделий, закуок.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сырья, продуктов.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холодных блюд, кулинарных изделий, закусок разнообразного ассортимента, в том числе региональных, вегетарианских, для диетического питания.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холодных блюд, кулинарных изделий, закусок.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холодных блюд, кулинарных изделий, закусок</w:t>
            </w: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характеристика, кулинарное использование пряностей, приправ, специй.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Техника порционирования, варианты оформления холодных блюд, кулинарных изделий, закусок для подачи.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Методы сервировки и подачи холодных блюд, кулинарных изделий, закусок.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Температура подачи холодных блюд, кулинарных изделий, закусок разнообразного ассортимента, в том числе региональных.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маркирования упакованных холодных блюд, кулинарных изделий, закусок, правила заполнения этикеток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и цены на </w:t>
            </w: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холодные блюда, кулинарные изделия, закуски</w:t>
            </w: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день принятия платежей.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характеристика контрольно-кассовых машин.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правила осуществления кассовых операций.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безналичной форме оплаты.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731054" w:rsidRPr="007E2F80" w:rsidRDefault="00731054" w:rsidP="00196CF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731054" w:rsidRPr="007E2F80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закусок. 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731054" w:rsidRPr="00196CFC" w:rsidRDefault="00731054" w:rsidP="00196C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Calibri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731054" w:rsidRPr="007E2F80" w:rsidRDefault="00731054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731054" w:rsidRPr="007E2F80" w:rsidRDefault="00731054" w:rsidP="00196CFC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E2F8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холодных блюд, кулинарных изделий, закусок.</w:t>
            </w:r>
          </w:p>
          <w:p w:rsidR="00731054" w:rsidRPr="00196CFC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F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</w:tc>
        <w:tc>
          <w:tcPr>
            <w:tcW w:w="1006" w:type="pc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проведении: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-письменного/устного опроса;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-тестирования;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зачета по МДК в виде:</w:t>
            </w:r>
          </w:p>
          <w:p w:rsidR="00731054" w:rsidRPr="007E2F80" w:rsidRDefault="00731054" w:rsidP="003D4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тестирования.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6" w:type="pc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75% правильных ответов.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75% правильных ответов</w:t>
            </w:r>
          </w:p>
        </w:tc>
      </w:tr>
      <w:tr w:rsidR="00731054" w:rsidRPr="007E2F80">
        <w:trPr>
          <w:trHeight w:val="149"/>
        </w:trPr>
        <w:tc>
          <w:tcPr>
            <w:tcW w:w="562" w:type="pct"/>
            <w:vMerge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731054" w:rsidRPr="007E2F80" w:rsidRDefault="00731054" w:rsidP="00196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  <w:p w:rsidR="00731054" w:rsidRPr="007E2F80" w:rsidRDefault="00731054" w:rsidP="00196CFC">
            <w:pPr>
              <w:tabs>
                <w:tab w:val="left" w:pos="1365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06" w:type="pct"/>
            <w:vMerge w:val="restar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оценка заданий для внеаудиторной (самостоятельной)  работы)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учебной и производственной практики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выполнения практических заданий на экзамене по МДК;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отчетов по учебной и производственной практике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Итоговый контроль</w:t>
            </w: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экспертная оценка сформированности ПК и ОК  на демонстрационном экзамене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-Точность оценки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-Рациональность действий  и т.д.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-Точность оценки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-Рациональность действий  и т.д.</w:t>
            </w: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Правильное выполнение заданий в полном объеме</w:t>
            </w:r>
          </w:p>
        </w:tc>
      </w:tr>
      <w:tr w:rsidR="00731054" w:rsidRPr="007E2F80">
        <w:trPr>
          <w:trHeight w:val="149"/>
        </w:trPr>
        <w:tc>
          <w:tcPr>
            <w:tcW w:w="562" w:type="pct"/>
            <w:vMerge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6" w:type="pct"/>
          </w:tcPr>
          <w:p w:rsidR="00731054" w:rsidRPr="007E2F80" w:rsidRDefault="00731054" w:rsidP="00196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Действия:</w:t>
            </w:r>
          </w:p>
          <w:p w:rsidR="00731054" w:rsidRPr="007E2F80" w:rsidRDefault="00731054" w:rsidP="00196CFC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731054" w:rsidRPr="007E2F80" w:rsidRDefault="00731054" w:rsidP="0019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54" w:rsidRPr="003D42D7" w:rsidRDefault="00731054" w:rsidP="003D42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31054" w:rsidRPr="003D42D7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54" w:rsidRDefault="00731054" w:rsidP="00A570E3">
      <w:pPr>
        <w:spacing w:after="0" w:line="240" w:lineRule="auto"/>
      </w:pPr>
      <w:r>
        <w:separator/>
      </w:r>
    </w:p>
  </w:endnote>
  <w:endnote w:type="continuationSeparator" w:id="1">
    <w:p w:rsidR="00731054" w:rsidRDefault="00731054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54" w:rsidRDefault="00731054">
    <w:pPr>
      <w:pStyle w:val="Footer"/>
      <w:jc w:val="right"/>
    </w:pPr>
    <w:fldSimple w:instr=" PAGE   \* MERGEFORMAT ">
      <w:r>
        <w:rPr>
          <w:noProof/>
        </w:rPr>
        <w:t>40</w:t>
      </w:r>
    </w:fldSimple>
  </w:p>
  <w:p w:rsidR="00731054" w:rsidRDefault="00731054" w:rsidP="006B0A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54" w:rsidRDefault="00731054" w:rsidP="00A570E3">
      <w:pPr>
        <w:spacing w:after="0" w:line="240" w:lineRule="auto"/>
      </w:pPr>
      <w:r>
        <w:separator/>
      </w:r>
    </w:p>
  </w:footnote>
  <w:footnote w:type="continuationSeparator" w:id="1">
    <w:p w:rsidR="00731054" w:rsidRDefault="00731054" w:rsidP="00A570E3">
      <w:pPr>
        <w:spacing w:after="0" w:line="240" w:lineRule="auto"/>
      </w:pPr>
      <w:r>
        <w:continuationSeparator/>
      </w:r>
    </w:p>
  </w:footnote>
  <w:footnote w:id="2">
    <w:p w:rsidR="00731054" w:rsidRDefault="00731054" w:rsidP="00A570E3">
      <w:pPr>
        <w:pStyle w:val="FootnoteText"/>
        <w:spacing w:line="200" w:lineRule="exact"/>
        <w:jc w:val="both"/>
      </w:pPr>
      <w:r w:rsidRPr="00545B47">
        <w:rPr>
          <w:rStyle w:val="FootnoteReference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025"/>
    <w:multiLevelType w:val="hybridMultilevel"/>
    <w:tmpl w:val="5E7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823"/>
    <w:multiLevelType w:val="hybridMultilevel"/>
    <w:tmpl w:val="F6966FFA"/>
    <w:lvl w:ilvl="0" w:tplc="66D20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CE9"/>
    <w:multiLevelType w:val="hybridMultilevel"/>
    <w:tmpl w:val="058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b/>
        <w:bCs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1E92"/>
    <w:multiLevelType w:val="hybridMultilevel"/>
    <w:tmpl w:val="5E7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7270A"/>
    <w:multiLevelType w:val="hybridMultilevel"/>
    <w:tmpl w:val="F4A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83115"/>
    <w:multiLevelType w:val="hybridMultilevel"/>
    <w:tmpl w:val="5CCA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64770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95B20"/>
    <w:multiLevelType w:val="hybridMultilevel"/>
    <w:tmpl w:val="5B50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E67EF2"/>
    <w:multiLevelType w:val="hybridMultilevel"/>
    <w:tmpl w:val="058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01DA7"/>
    <w:multiLevelType w:val="hybridMultilevel"/>
    <w:tmpl w:val="0846AE48"/>
    <w:lvl w:ilvl="0" w:tplc="98D4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E3"/>
    <w:rsid w:val="0003609E"/>
    <w:rsid w:val="00041EF0"/>
    <w:rsid w:val="00046CFD"/>
    <w:rsid w:val="00060232"/>
    <w:rsid w:val="00086F83"/>
    <w:rsid w:val="000904C3"/>
    <w:rsid w:val="000955BE"/>
    <w:rsid w:val="000A1CA8"/>
    <w:rsid w:val="000B1227"/>
    <w:rsid w:val="000D56FD"/>
    <w:rsid w:val="000D6F53"/>
    <w:rsid w:val="000E27D5"/>
    <w:rsid w:val="000E2D0F"/>
    <w:rsid w:val="000E3A64"/>
    <w:rsid w:val="000F159C"/>
    <w:rsid w:val="000F5670"/>
    <w:rsid w:val="000F5853"/>
    <w:rsid w:val="0011075E"/>
    <w:rsid w:val="00112A02"/>
    <w:rsid w:val="00122E24"/>
    <w:rsid w:val="00142903"/>
    <w:rsid w:val="001605B2"/>
    <w:rsid w:val="001839AE"/>
    <w:rsid w:val="00196CFC"/>
    <w:rsid w:val="001A2086"/>
    <w:rsid w:val="001B3A8E"/>
    <w:rsid w:val="001B4B41"/>
    <w:rsid w:val="001D212B"/>
    <w:rsid w:val="001D36EB"/>
    <w:rsid w:val="001F26FB"/>
    <w:rsid w:val="00224253"/>
    <w:rsid w:val="00227C46"/>
    <w:rsid w:val="002441AF"/>
    <w:rsid w:val="00274D85"/>
    <w:rsid w:val="00282659"/>
    <w:rsid w:val="00296D31"/>
    <w:rsid w:val="002A27A8"/>
    <w:rsid w:val="002C66E1"/>
    <w:rsid w:val="002E5085"/>
    <w:rsid w:val="002F3C23"/>
    <w:rsid w:val="00301C0C"/>
    <w:rsid w:val="00310C74"/>
    <w:rsid w:val="00320C88"/>
    <w:rsid w:val="00354042"/>
    <w:rsid w:val="00371332"/>
    <w:rsid w:val="00390DF0"/>
    <w:rsid w:val="003970B1"/>
    <w:rsid w:val="003A23D5"/>
    <w:rsid w:val="003A723D"/>
    <w:rsid w:val="003C7F3C"/>
    <w:rsid w:val="003D155D"/>
    <w:rsid w:val="003D42D7"/>
    <w:rsid w:val="003F3306"/>
    <w:rsid w:val="00405417"/>
    <w:rsid w:val="00414611"/>
    <w:rsid w:val="00415831"/>
    <w:rsid w:val="004253D5"/>
    <w:rsid w:val="0043546D"/>
    <w:rsid w:val="00436359"/>
    <w:rsid w:val="004479B7"/>
    <w:rsid w:val="00454B76"/>
    <w:rsid w:val="004559E7"/>
    <w:rsid w:val="00462D74"/>
    <w:rsid w:val="00477681"/>
    <w:rsid w:val="00485F3D"/>
    <w:rsid w:val="004959A0"/>
    <w:rsid w:val="004A739D"/>
    <w:rsid w:val="004D3A5C"/>
    <w:rsid w:val="004D3C98"/>
    <w:rsid w:val="004E7C4A"/>
    <w:rsid w:val="004F16D4"/>
    <w:rsid w:val="004F1FE2"/>
    <w:rsid w:val="004F6B31"/>
    <w:rsid w:val="0050582D"/>
    <w:rsid w:val="00506B86"/>
    <w:rsid w:val="00516D4E"/>
    <w:rsid w:val="00540C11"/>
    <w:rsid w:val="00545B47"/>
    <w:rsid w:val="005546DA"/>
    <w:rsid w:val="00561F59"/>
    <w:rsid w:val="00576303"/>
    <w:rsid w:val="005860C1"/>
    <w:rsid w:val="005A198D"/>
    <w:rsid w:val="005B56B9"/>
    <w:rsid w:val="005C296D"/>
    <w:rsid w:val="005C6897"/>
    <w:rsid w:val="005F1ACB"/>
    <w:rsid w:val="005F3488"/>
    <w:rsid w:val="006062F8"/>
    <w:rsid w:val="00607A53"/>
    <w:rsid w:val="0062764A"/>
    <w:rsid w:val="00630159"/>
    <w:rsid w:val="00643C3F"/>
    <w:rsid w:val="00647916"/>
    <w:rsid w:val="00650756"/>
    <w:rsid w:val="00652495"/>
    <w:rsid w:val="00653234"/>
    <w:rsid w:val="00657CC9"/>
    <w:rsid w:val="0066043A"/>
    <w:rsid w:val="00661DD3"/>
    <w:rsid w:val="00666EC3"/>
    <w:rsid w:val="00681B4E"/>
    <w:rsid w:val="0068278B"/>
    <w:rsid w:val="00684B9D"/>
    <w:rsid w:val="00691543"/>
    <w:rsid w:val="00694E10"/>
    <w:rsid w:val="00696BA3"/>
    <w:rsid w:val="006B0AA9"/>
    <w:rsid w:val="006B297B"/>
    <w:rsid w:val="006D51BD"/>
    <w:rsid w:val="007005A9"/>
    <w:rsid w:val="00705753"/>
    <w:rsid w:val="007117D9"/>
    <w:rsid w:val="00726112"/>
    <w:rsid w:val="007275B9"/>
    <w:rsid w:val="00731054"/>
    <w:rsid w:val="00731CD8"/>
    <w:rsid w:val="00745234"/>
    <w:rsid w:val="00756898"/>
    <w:rsid w:val="007624A7"/>
    <w:rsid w:val="00770E1C"/>
    <w:rsid w:val="00771784"/>
    <w:rsid w:val="00772240"/>
    <w:rsid w:val="00793AC6"/>
    <w:rsid w:val="007A5882"/>
    <w:rsid w:val="007B0600"/>
    <w:rsid w:val="007B200F"/>
    <w:rsid w:val="007B7C7F"/>
    <w:rsid w:val="007E1DAB"/>
    <w:rsid w:val="007E2F80"/>
    <w:rsid w:val="007F2270"/>
    <w:rsid w:val="007F4213"/>
    <w:rsid w:val="008024B8"/>
    <w:rsid w:val="008051D1"/>
    <w:rsid w:val="00815825"/>
    <w:rsid w:val="0082224A"/>
    <w:rsid w:val="0082249C"/>
    <w:rsid w:val="00824186"/>
    <w:rsid w:val="008431DB"/>
    <w:rsid w:val="0084437C"/>
    <w:rsid w:val="00845F17"/>
    <w:rsid w:val="00851089"/>
    <w:rsid w:val="008526DD"/>
    <w:rsid w:val="0087474E"/>
    <w:rsid w:val="00882E2A"/>
    <w:rsid w:val="00886BAB"/>
    <w:rsid w:val="00890616"/>
    <w:rsid w:val="008B14BF"/>
    <w:rsid w:val="008F6255"/>
    <w:rsid w:val="00904417"/>
    <w:rsid w:val="00905474"/>
    <w:rsid w:val="00932EBF"/>
    <w:rsid w:val="00936D0A"/>
    <w:rsid w:val="00943252"/>
    <w:rsid w:val="00950823"/>
    <w:rsid w:val="00952F3F"/>
    <w:rsid w:val="00952FC3"/>
    <w:rsid w:val="00955494"/>
    <w:rsid w:val="00973302"/>
    <w:rsid w:val="00973A20"/>
    <w:rsid w:val="00981964"/>
    <w:rsid w:val="0099289F"/>
    <w:rsid w:val="00995BF1"/>
    <w:rsid w:val="00996587"/>
    <w:rsid w:val="00997E50"/>
    <w:rsid w:val="009A4557"/>
    <w:rsid w:val="009B0832"/>
    <w:rsid w:val="009D0151"/>
    <w:rsid w:val="009D6E5D"/>
    <w:rsid w:val="009E089F"/>
    <w:rsid w:val="009E37A8"/>
    <w:rsid w:val="00A02F97"/>
    <w:rsid w:val="00A22DF1"/>
    <w:rsid w:val="00A570E3"/>
    <w:rsid w:val="00A634AC"/>
    <w:rsid w:val="00A82A76"/>
    <w:rsid w:val="00A90861"/>
    <w:rsid w:val="00AA56AC"/>
    <w:rsid w:val="00AA5BB2"/>
    <w:rsid w:val="00AB5369"/>
    <w:rsid w:val="00AB5E0D"/>
    <w:rsid w:val="00AB779D"/>
    <w:rsid w:val="00AC35BE"/>
    <w:rsid w:val="00AD066E"/>
    <w:rsid w:val="00AD69AB"/>
    <w:rsid w:val="00B00B28"/>
    <w:rsid w:val="00B0265D"/>
    <w:rsid w:val="00B134BD"/>
    <w:rsid w:val="00B208D0"/>
    <w:rsid w:val="00B32697"/>
    <w:rsid w:val="00B345CB"/>
    <w:rsid w:val="00B360D8"/>
    <w:rsid w:val="00B71834"/>
    <w:rsid w:val="00B73FCB"/>
    <w:rsid w:val="00B75880"/>
    <w:rsid w:val="00B82BBA"/>
    <w:rsid w:val="00B86229"/>
    <w:rsid w:val="00BA1B23"/>
    <w:rsid w:val="00BB1C5B"/>
    <w:rsid w:val="00BB27B0"/>
    <w:rsid w:val="00BC69D8"/>
    <w:rsid w:val="00BC72C3"/>
    <w:rsid w:val="00BD0DE6"/>
    <w:rsid w:val="00BF44BE"/>
    <w:rsid w:val="00BF6656"/>
    <w:rsid w:val="00C427DF"/>
    <w:rsid w:val="00C474C6"/>
    <w:rsid w:val="00C51CAB"/>
    <w:rsid w:val="00C53FD2"/>
    <w:rsid w:val="00C7503F"/>
    <w:rsid w:val="00C9248D"/>
    <w:rsid w:val="00C925C4"/>
    <w:rsid w:val="00C9418D"/>
    <w:rsid w:val="00C95652"/>
    <w:rsid w:val="00C9665A"/>
    <w:rsid w:val="00C97400"/>
    <w:rsid w:val="00CC330B"/>
    <w:rsid w:val="00CC4C37"/>
    <w:rsid w:val="00CC7A26"/>
    <w:rsid w:val="00CD00A0"/>
    <w:rsid w:val="00CF3BDC"/>
    <w:rsid w:val="00D01567"/>
    <w:rsid w:val="00D02AD2"/>
    <w:rsid w:val="00D06E69"/>
    <w:rsid w:val="00D2269A"/>
    <w:rsid w:val="00D40B33"/>
    <w:rsid w:val="00D45DFA"/>
    <w:rsid w:val="00D57BF0"/>
    <w:rsid w:val="00D7054B"/>
    <w:rsid w:val="00D72E5F"/>
    <w:rsid w:val="00D77BC4"/>
    <w:rsid w:val="00D801CB"/>
    <w:rsid w:val="00D86515"/>
    <w:rsid w:val="00DF2E6D"/>
    <w:rsid w:val="00E00F6A"/>
    <w:rsid w:val="00E06190"/>
    <w:rsid w:val="00E11346"/>
    <w:rsid w:val="00E32B6B"/>
    <w:rsid w:val="00E33D44"/>
    <w:rsid w:val="00E433D9"/>
    <w:rsid w:val="00E44D4C"/>
    <w:rsid w:val="00E44D4E"/>
    <w:rsid w:val="00E60F6D"/>
    <w:rsid w:val="00E61105"/>
    <w:rsid w:val="00E7033C"/>
    <w:rsid w:val="00E73D27"/>
    <w:rsid w:val="00E87F72"/>
    <w:rsid w:val="00ED35D1"/>
    <w:rsid w:val="00EE2DA9"/>
    <w:rsid w:val="00EE5C88"/>
    <w:rsid w:val="00EF6613"/>
    <w:rsid w:val="00F05B9B"/>
    <w:rsid w:val="00F07C39"/>
    <w:rsid w:val="00F236E0"/>
    <w:rsid w:val="00F31635"/>
    <w:rsid w:val="00F36429"/>
    <w:rsid w:val="00F45A90"/>
    <w:rsid w:val="00F505BD"/>
    <w:rsid w:val="00F64335"/>
    <w:rsid w:val="00F70A35"/>
    <w:rsid w:val="00F80923"/>
    <w:rsid w:val="00FB2BB7"/>
    <w:rsid w:val="00FB60A3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0E3"/>
  </w:style>
  <w:style w:type="character" w:styleId="PageNumber">
    <w:name w:val="page number"/>
    <w:basedOn w:val="DefaultParagraphFont"/>
    <w:uiPriority w:val="99"/>
    <w:rsid w:val="00A570E3"/>
  </w:style>
  <w:style w:type="paragraph" w:styleId="FootnoteText">
    <w:name w:val="footnote text"/>
    <w:basedOn w:val="Normal"/>
    <w:link w:val="FootnoteTextChar"/>
    <w:uiPriority w:val="99"/>
    <w:semiHidden/>
    <w:rsid w:val="00A570E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70E3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A570E3"/>
    <w:rPr>
      <w:vertAlign w:val="superscript"/>
    </w:rPr>
  </w:style>
  <w:style w:type="paragraph" w:styleId="ListParagraph">
    <w:name w:val="List Paragraph"/>
    <w:basedOn w:val="Normal"/>
    <w:uiPriority w:val="99"/>
    <w:qFormat/>
    <w:rsid w:val="00414611"/>
    <w:pPr>
      <w:ind w:left="720"/>
    </w:pPr>
  </w:style>
  <w:style w:type="character" w:customStyle="1" w:styleId="FontStyle121">
    <w:name w:val="Font Style121"/>
    <w:basedOn w:val="DefaultParagraphFont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82418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8241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lang w:val="ru-RU"/>
    </w:rPr>
  </w:style>
  <w:style w:type="character" w:styleId="Emphasis">
    <w:name w:val="Emphasis"/>
    <w:basedOn w:val="DefaultParagraphFont"/>
    <w:uiPriority w:val="99"/>
    <w:qFormat/>
    <w:rsid w:val="00691543"/>
    <w:rPr>
      <w:i/>
      <w:iCs/>
    </w:rPr>
  </w:style>
  <w:style w:type="paragraph" w:styleId="NormalWeb">
    <w:name w:val="Normal (Web)"/>
    <w:basedOn w:val="Normal"/>
    <w:uiPriority w:val="99"/>
    <w:semiHidden/>
    <w:rsid w:val="00C427D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427DF"/>
  </w:style>
  <w:style w:type="paragraph" w:customStyle="1" w:styleId="1">
    <w:name w:val="Абзац списка1"/>
    <w:basedOn w:val="Normal"/>
    <w:uiPriority w:val="99"/>
    <w:rsid w:val="004F16D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F16D4"/>
    <w:pPr>
      <w:spacing w:after="0" w:line="240" w:lineRule="auto"/>
      <w:jc w:val="center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4F16D4"/>
    <w:rPr>
      <w:rFonts w:cs="Calibri"/>
      <w:sz w:val="24"/>
      <w:szCs w:val="24"/>
    </w:rPr>
  </w:style>
  <w:style w:type="character" w:styleId="Hyperlink">
    <w:name w:val="Hyperlink"/>
    <w:basedOn w:val="DefaultParagraphFont"/>
    <w:uiPriority w:val="99"/>
    <w:rsid w:val="004F16D4"/>
    <w:rPr>
      <w:color w:val="0000FF"/>
      <w:u w:val="single"/>
    </w:rPr>
  </w:style>
  <w:style w:type="paragraph" w:customStyle="1" w:styleId="cv">
    <w:name w:val="cv"/>
    <w:basedOn w:val="Normal"/>
    <w:uiPriority w:val="99"/>
    <w:rsid w:val="004F16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-jur.ru/journals/jur22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a-server.ru/culinary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40</Pages>
  <Words>9025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Римма</cp:lastModifiedBy>
  <cp:revision>7</cp:revision>
  <cp:lastPrinted>2017-03-29T09:18:00Z</cp:lastPrinted>
  <dcterms:created xsi:type="dcterms:W3CDTF">2016-12-11T20:43:00Z</dcterms:created>
  <dcterms:modified xsi:type="dcterms:W3CDTF">2017-04-04T07:51:00Z</dcterms:modified>
</cp:coreProperties>
</file>